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34" w:rsidRDefault="0027625F" w:rsidP="005E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78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27625F" w:rsidRPr="0063178B" w:rsidRDefault="00B7756D" w:rsidP="005E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7625F" w:rsidRPr="0063178B">
        <w:rPr>
          <w:rFonts w:ascii="Times New Roman" w:eastAsia="Times New Roman" w:hAnsi="Times New Roman" w:cs="Times New Roman"/>
          <w:b/>
          <w:sz w:val="28"/>
          <w:szCs w:val="28"/>
        </w:rPr>
        <w:t>ДЕТСКО</w:t>
      </w:r>
      <w:r w:rsidR="0027625F" w:rsidRPr="005E54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7625F" w:rsidRPr="0063178B">
        <w:rPr>
          <w:rFonts w:ascii="Times New Roman" w:eastAsia="Times New Roman" w:hAnsi="Times New Roman" w:cs="Times New Roman"/>
          <w:b/>
          <w:sz w:val="28"/>
          <w:szCs w:val="28"/>
        </w:rPr>
        <w:t>ЮНОШЕСКАЯ СПОРТИВНАЯ ШКОЛА №1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7625F" w:rsidRPr="0063178B" w:rsidRDefault="0027625F" w:rsidP="002762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25F" w:rsidRPr="0063178B" w:rsidRDefault="0027625F" w:rsidP="002762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25F" w:rsidRPr="0063178B" w:rsidRDefault="0027625F" w:rsidP="002762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25F" w:rsidRDefault="0027625F" w:rsidP="002762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56D" w:rsidRDefault="00B7756D" w:rsidP="002762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56D" w:rsidRPr="0063178B" w:rsidRDefault="00B7756D" w:rsidP="002762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25F" w:rsidRPr="0063178B" w:rsidRDefault="0027625F" w:rsidP="002762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25F" w:rsidRPr="00860E92" w:rsidRDefault="00BD7BD6" w:rsidP="00860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Методические рекомендации</w:t>
      </w:r>
      <w:bookmarkStart w:id="0" w:name="_GoBack"/>
      <w:bookmarkEnd w:id="0"/>
      <w:r w:rsidR="00860E92" w:rsidRPr="00860E92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860E92" w:rsidRPr="00860E92" w:rsidRDefault="00B277EC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860E92" w:rsidRPr="00860E92">
        <w:rPr>
          <w:rFonts w:ascii="Times New Roman" w:hAnsi="Times New Roman" w:cs="Times New Roman"/>
          <w:b/>
          <w:sz w:val="32"/>
          <w:szCs w:val="32"/>
        </w:rPr>
        <w:t>Формирование и развитие толерантности у всех участников образовательного процесса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7625F" w:rsidRPr="0063178B" w:rsidRDefault="0027625F" w:rsidP="002762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7625F" w:rsidRDefault="0027625F" w:rsidP="002762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56D" w:rsidRPr="0063178B" w:rsidRDefault="00B7756D" w:rsidP="002762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25F" w:rsidRPr="0063178B" w:rsidRDefault="0027625F" w:rsidP="002762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25F" w:rsidRPr="0063178B" w:rsidRDefault="0027625F" w:rsidP="00BD7BD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78B">
        <w:rPr>
          <w:rFonts w:ascii="Times New Roman" w:eastAsia="Times New Roman" w:hAnsi="Times New Roman" w:cs="Times New Roman"/>
          <w:b/>
          <w:sz w:val="28"/>
          <w:szCs w:val="28"/>
        </w:rPr>
        <w:t>Материал подготовила:</w:t>
      </w:r>
    </w:p>
    <w:p w:rsidR="0027625F" w:rsidRDefault="0027625F" w:rsidP="00BD7BD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78B">
        <w:rPr>
          <w:rFonts w:ascii="Times New Roman" w:eastAsia="Times New Roman" w:hAnsi="Times New Roman" w:cs="Times New Roman"/>
          <w:b/>
          <w:sz w:val="28"/>
          <w:szCs w:val="28"/>
        </w:rPr>
        <w:t xml:space="preserve">Рыбальченко А.Ю., </w:t>
      </w:r>
    </w:p>
    <w:p w:rsidR="0027625F" w:rsidRPr="0063178B" w:rsidRDefault="0027625F" w:rsidP="00BD7BD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78B">
        <w:rPr>
          <w:rFonts w:ascii="Times New Roman" w:eastAsia="Times New Roman" w:hAnsi="Times New Roman" w:cs="Times New Roman"/>
          <w:b/>
          <w:sz w:val="28"/>
          <w:szCs w:val="28"/>
        </w:rPr>
        <w:t>тренер</w:t>
      </w:r>
      <w:r w:rsidRPr="00B775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178B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 w:rsidR="00BD7BD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настольному теннису</w:t>
      </w:r>
    </w:p>
    <w:p w:rsidR="0027625F" w:rsidRPr="0063178B" w:rsidRDefault="0027625F" w:rsidP="00BD7BD6">
      <w:pPr>
        <w:spacing w:after="0" w:line="240" w:lineRule="auto"/>
        <w:ind w:left="5387"/>
        <w:jc w:val="center"/>
        <w:rPr>
          <w:rFonts w:eastAsia="Times New Roman"/>
          <w:b/>
          <w:sz w:val="28"/>
          <w:szCs w:val="28"/>
        </w:rPr>
      </w:pPr>
    </w:p>
    <w:p w:rsidR="0027625F" w:rsidRPr="0063178B" w:rsidRDefault="0027625F" w:rsidP="0027625F">
      <w:pPr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27625F" w:rsidRPr="0063178B" w:rsidRDefault="0027625F" w:rsidP="0027625F">
      <w:pPr>
        <w:jc w:val="center"/>
        <w:rPr>
          <w:rFonts w:eastAsia="Times New Roman"/>
          <w:b/>
          <w:sz w:val="28"/>
          <w:szCs w:val="28"/>
        </w:rPr>
      </w:pPr>
    </w:p>
    <w:p w:rsidR="0027625F" w:rsidRDefault="0027625F" w:rsidP="0027625F">
      <w:pPr>
        <w:jc w:val="center"/>
        <w:rPr>
          <w:rFonts w:eastAsia="Times New Roman"/>
          <w:sz w:val="28"/>
          <w:szCs w:val="28"/>
        </w:rPr>
      </w:pPr>
    </w:p>
    <w:p w:rsidR="00B7756D" w:rsidRDefault="00B7756D" w:rsidP="0027625F">
      <w:pPr>
        <w:jc w:val="center"/>
        <w:rPr>
          <w:rFonts w:eastAsia="Times New Roman"/>
          <w:sz w:val="28"/>
          <w:szCs w:val="28"/>
        </w:rPr>
      </w:pPr>
    </w:p>
    <w:p w:rsidR="00B7756D" w:rsidRDefault="00B7756D" w:rsidP="0027625F">
      <w:pPr>
        <w:jc w:val="center"/>
        <w:rPr>
          <w:rFonts w:eastAsia="Times New Roman"/>
          <w:sz w:val="28"/>
          <w:szCs w:val="28"/>
        </w:rPr>
      </w:pPr>
    </w:p>
    <w:p w:rsidR="0027625F" w:rsidRDefault="0027625F" w:rsidP="0027625F">
      <w:pPr>
        <w:jc w:val="center"/>
        <w:rPr>
          <w:rFonts w:eastAsia="Times New Roman"/>
          <w:sz w:val="28"/>
          <w:szCs w:val="28"/>
        </w:rPr>
      </w:pPr>
    </w:p>
    <w:p w:rsidR="0027625F" w:rsidRPr="00311957" w:rsidRDefault="0027625F" w:rsidP="00276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957">
        <w:rPr>
          <w:rFonts w:ascii="Times New Roman" w:eastAsia="Times New Roman" w:hAnsi="Times New Roman" w:cs="Times New Roman"/>
          <w:b/>
          <w:sz w:val="28"/>
          <w:szCs w:val="28"/>
        </w:rPr>
        <w:t xml:space="preserve">г. Константиновск </w:t>
      </w:r>
    </w:p>
    <w:p w:rsidR="00860E92" w:rsidRPr="00311957" w:rsidRDefault="0027625F" w:rsidP="00B7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957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D7BD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277EC">
        <w:rPr>
          <w:rFonts w:ascii="Times New Roman" w:eastAsia="Times New Roman" w:hAnsi="Times New Roman" w:cs="Times New Roman"/>
          <w:b/>
          <w:sz w:val="28"/>
          <w:szCs w:val="28"/>
        </w:rPr>
        <w:t xml:space="preserve">-2023 учебный </w:t>
      </w:r>
      <w:r w:rsidRPr="00311957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B277EC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9003694"/>
        <w:docPartObj>
          <w:docPartGallery w:val="Table of Contents"/>
          <w:docPartUnique/>
        </w:docPartObj>
      </w:sdtPr>
      <w:sdtEndPr/>
      <w:sdtContent>
        <w:p w:rsidR="00A43C70" w:rsidRDefault="00A43C70" w:rsidP="00A43C70">
          <w:pPr>
            <w:pStyle w:val="a7"/>
            <w:jc w:val="center"/>
            <w:rPr>
              <w:rFonts w:ascii="Times New Roman" w:hAnsi="Times New Roman" w:cs="Times New Roman"/>
              <w:color w:val="auto"/>
            </w:rPr>
          </w:pPr>
          <w:r w:rsidRPr="00A43C70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5309E" w:rsidRPr="0025309E" w:rsidRDefault="000C399C" w:rsidP="0025309E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43C70">
            <w:fldChar w:fldCharType="begin"/>
          </w:r>
          <w:r w:rsidR="00A43C70" w:rsidRPr="00A43C70">
            <w:instrText xml:space="preserve"> TOC \o "1-3" \h \z \u </w:instrText>
          </w:r>
          <w:r w:rsidRPr="00A43C70">
            <w:fldChar w:fldCharType="separate"/>
          </w:r>
          <w:hyperlink w:anchor="_Toc88833743" w:history="1">
            <w:r w:rsidR="0025309E" w:rsidRPr="0025309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Методы и формы организации воспитания межличностной толерантности</w: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_Toc88833743 \h </w:instrTex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09E" w:rsidRPr="0025309E" w:rsidRDefault="00730C8C" w:rsidP="0025309E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8833744" w:history="1">
            <w:r w:rsidR="0025309E" w:rsidRPr="0025309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Признаки толерантной личности</w: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_Toc88833744 \h </w:instrTex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09E" w:rsidRPr="0025309E" w:rsidRDefault="00730C8C" w:rsidP="0025309E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8833745" w:history="1">
            <w:r w:rsidR="0025309E" w:rsidRPr="0025309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Признаки интолерантной личности</w: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_Toc88833745 \h </w:instrTex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09E" w:rsidRPr="0025309E" w:rsidRDefault="00730C8C" w:rsidP="0025309E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8833746" w:history="1">
            <w:r w:rsidR="0025309E" w:rsidRPr="0025309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 Правила поведения толерантного тренера-преподавателя</w: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_Toc88833746 \h </w:instrTex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09E" w:rsidRPr="0025309E" w:rsidRDefault="00730C8C" w:rsidP="0025309E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8833747" w:history="1">
            <w:r w:rsidR="0025309E" w:rsidRPr="0025309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 Три этапа формирования толерантности в образовательном процессе школы</w: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_Toc88833747 \h </w:instrTex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09E" w:rsidRPr="0025309E" w:rsidRDefault="00730C8C" w:rsidP="0025309E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8833748" w:history="1">
            <w:r w:rsidR="0025309E" w:rsidRPr="0025309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6. Воспитание толерантности в МБУ ДО ДЮСШ №1</w: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_Toc88833748 \h </w:instrTex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09E" w:rsidRPr="0025309E" w:rsidRDefault="00730C8C" w:rsidP="0025309E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8833749" w:history="1">
            <w:r w:rsidR="0025309E" w:rsidRPr="0025309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 Упражнения для развития толерантности, применяемые в образовательном и воспитательном процессе</w: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_Toc88833749 \h </w:instrTex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09E" w:rsidRPr="0025309E" w:rsidRDefault="00730C8C" w:rsidP="0025309E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8833750" w:history="1">
            <w:r w:rsidR="0025309E" w:rsidRPr="0025309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8. Список литературы</w: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_Toc88833750 \h </w:instrTex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25309E" w:rsidRPr="002530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3C70" w:rsidRDefault="000C399C" w:rsidP="00A43C70">
          <w:pPr>
            <w:jc w:val="both"/>
          </w:pPr>
          <w:r w:rsidRPr="00A43C7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F6511" w:rsidRPr="002F6511" w:rsidRDefault="002F6511" w:rsidP="00860E92">
      <w:pPr>
        <w:tabs>
          <w:tab w:val="left" w:pos="0"/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2" w:rsidRDefault="00860E92" w:rsidP="00860E92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BE5" w:rsidRPr="00B7756D" w:rsidRDefault="006F4BE5" w:rsidP="00B7756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" w:name="_Toc88833743"/>
      <w:r w:rsidRPr="00B7756D">
        <w:rPr>
          <w:rFonts w:ascii="Times New Roman" w:hAnsi="Times New Roman" w:cs="Times New Roman"/>
          <w:color w:val="auto"/>
        </w:rPr>
        <w:lastRenderedPageBreak/>
        <w:t>1. Методы и формы организации воспитания межличностной толерантности</w:t>
      </w:r>
      <w:bookmarkEnd w:id="1"/>
    </w:p>
    <w:p w:rsidR="00372BB5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На уровне реализации воспит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ательно-образовательной деятельн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ости задачи педагогического управления состоят в регулировании деятельности </w:t>
      </w:r>
      <w:r w:rsidR="002641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641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щихся путем создания ситуаций, способствующих проявлению сдержанности, уступ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>чивости, терпимости. Педагогиче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ское управление приобретает хара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>ктер поддержки, рефлексии, акту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ализации толерантной оценки изучаемых </w:t>
      </w:r>
      <w:r w:rsidR="002641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641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щимися событий и фактов, а также толерантного поведения </w:t>
      </w:r>
      <w:r w:rsidR="002641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641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щихся. </w:t>
      </w:r>
    </w:p>
    <w:p w:rsidR="00372BB5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Объективированные смыслы толерантной культуры преобразуются собственно в личностные смыслы </w:t>
      </w:r>
      <w:r w:rsidR="002641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641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щихся. Процессы смысловой рефлексии </w:t>
      </w:r>
      <w:r w:rsidR="002641E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641ED" w:rsidRPr="004874C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641E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641ED" w:rsidRPr="004874CB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, как правило, сопр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овождаются активацией их эмоцио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нальной сферы. Если в традицио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нно «знаниевой» модели осуществ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ляется главным образом деятельн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>ость воспроизводящая, в деятель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ностной модели – предметная деятельность, в проблемной модели – мыследеятельность, то в смысл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ообразующей модели основная дея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тельность – это деятельность переживания, и именно благодаря ей происходит воспитание толерантности. </w:t>
      </w:r>
    </w:p>
    <w:p w:rsidR="004874CB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На уровне личностных качеств </w:t>
      </w:r>
      <w:r w:rsidR="002641E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641ED" w:rsidRPr="004874C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641E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641ED" w:rsidRPr="004874CB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управление решает задачу «осущ</w:t>
      </w:r>
      <w:r w:rsidR="002641ED">
        <w:rPr>
          <w:rFonts w:ascii="Times New Roman" w:eastAsia="Times New Roman" w:hAnsi="Times New Roman" w:cs="Times New Roman"/>
          <w:sz w:val="28"/>
          <w:szCs w:val="28"/>
        </w:rPr>
        <w:t>ествления» эмоций, чувств, пере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живаний, мыслей личности. </w:t>
      </w:r>
    </w:p>
    <w:p w:rsidR="00372BB5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педагогических усилий воспитываемое у </w:t>
      </w:r>
      <w:r w:rsidR="002641E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641ED" w:rsidRPr="004874C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641E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641ED" w:rsidRPr="004874CB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качест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во толерантности становится ста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бильным. Для толерантного человека быть терпимым – позиция, норма жизни. Осознание значим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ости толерантных моделей повеле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ния, межличностного общения, фрагментов жизни и жизни в целом – все это черты, признаки толерантного человека, и современный воспитательно-образовательный процесс не может не принимать их в качестве базовой педагогической стратегии. </w:t>
      </w:r>
    </w:p>
    <w:p w:rsidR="00372BB5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Проектируя и реализуя во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спитательно-образовательный про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цесс, нужно иметь в виду общую 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закономерность: воспитание толе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рантности способствует становле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нию толерантной культуры (объек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тивированные смыслы), а та, в с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вою очередь, – становлению толе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рантной личности (личностные смыслы). </w:t>
      </w:r>
    </w:p>
    <w:p w:rsidR="004874CB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При соответствующих условиях возможна и обратная логика взаимодействия толерантных 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смы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словых отношений, когда </w:t>
      </w:r>
      <w:r w:rsidR="002641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2641E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щийся может воплощать свои то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лерантные идеалы, например, в в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иде художественных текстов (кар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тин, музыкальных произведений); 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творя новое содержание, свою ху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дожественную реальность, он мно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гократно ее переживает и тем са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мым творит себя как личность. </w:t>
      </w:r>
    </w:p>
    <w:p w:rsidR="002641ED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На протяжении всей работы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совокупность </w:t>
      </w:r>
      <w:r w:rsidR="004874CB" w:rsidRPr="002641ED">
        <w:rPr>
          <w:rFonts w:ascii="Times New Roman" w:eastAsia="Times New Roman" w:hAnsi="Times New Roman" w:cs="Times New Roman"/>
          <w:b/>
          <w:sz w:val="28"/>
          <w:szCs w:val="28"/>
        </w:rPr>
        <w:t>мето</w:t>
      </w:r>
      <w:r w:rsidRPr="002641ED">
        <w:rPr>
          <w:rFonts w:ascii="Times New Roman" w:eastAsia="Times New Roman" w:hAnsi="Times New Roman" w:cs="Times New Roman"/>
          <w:b/>
          <w:sz w:val="28"/>
          <w:szCs w:val="28"/>
        </w:rPr>
        <w:t>дов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: беседа, рассказ, объяснение, а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нкетирование, тестирование, ана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лиз жизненных ситуаций, задани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я творческого характера, дискус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сии, психологические игры, метод оценки и рефлексии. </w:t>
      </w:r>
    </w:p>
    <w:p w:rsidR="004874CB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Основными </w:t>
      </w:r>
      <w:r w:rsidRPr="002641ED">
        <w:rPr>
          <w:rFonts w:ascii="Times New Roman" w:eastAsia="Times New Roman" w:hAnsi="Times New Roman" w:cs="Times New Roman"/>
          <w:b/>
          <w:sz w:val="28"/>
          <w:szCs w:val="28"/>
        </w:rPr>
        <w:t>формами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воспитания межличностной толерантности являются: коммуникативный тренинг, семейный клуб, круглый стол, семинар, ко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нсультация, методическое объеди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нение. </w:t>
      </w:r>
    </w:p>
    <w:p w:rsidR="00372BB5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Разнообразие форм организ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ации приобщения участников обра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зовательного процесса к культуре толерантности позволяет достичь высоких показателей эффективн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ости всей системы работы в озна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ченном направлении. С этой же ц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елью предпочтение отдается орга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низации практической деятельн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ости посредством семинаров, тре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нингов, клубов, в то время как теор</w:t>
      </w:r>
      <w:r w:rsidR="004874CB">
        <w:rPr>
          <w:rFonts w:ascii="Times New Roman" w:eastAsia="Times New Roman" w:hAnsi="Times New Roman" w:cs="Times New Roman"/>
          <w:sz w:val="28"/>
          <w:szCs w:val="28"/>
        </w:rPr>
        <w:t>етические знания подаются в кон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центрированном, наиболее целесообразном ракурсе. </w:t>
      </w:r>
    </w:p>
    <w:p w:rsidR="00C41DEF" w:rsidRPr="004874CB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Именно такой комплексны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й, всеобъемлющий подход к форми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рованию и реализации технологи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и воспитания межличностной толе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рантности позволит максимально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 xml:space="preserve"> быстро и эффективно достичь ис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комого результата – становления менталитета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 xml:space="preserve"> толерантности под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растающего поколения в толерантной образовательной среде.</w:t>
      </w:r>
    </w:p>
    <w:p w:rsidR="00372BB5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Именно социально-педагогиче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ская деятельность обладает бога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тым потенциалом для воспитани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я толерантности и создания толе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рантной образовательной среды, так как позволяет организовать и реализовать взаимодействие с личностью с опорой на микросреду и социум в целом, его воспитательн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ые возможности, через установле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ние взаимодействия с социальными институтами (семья и др.), включение в социально значимую деятельность и в соци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альные от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ношения, формирование социальн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ых потребностей и развитие соци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альных способностей личности. </w:t>
      </w:r>
    </w:p>
    <w:p w:rsidR="00372BB5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Социально-педагогическая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деятельность, предоставляя про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странство для воспитания толерантности, позволяет организовывать механизмы педагогически компе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тентного вмешательства в различ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ные личностно-средовые ситуац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 xml:space="preserve">ии с целью их разрешения. </w:t>
      </w:r>
    </w:p>
    <w:p w:rsidR="00372BB5" w:rsidRDefault="00EC0812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AB656F" w:rsidRPr="004874CB">
        <w:rPr>
          <w:rFonts w:ascii="Times New Roman" w:eastAsia="Times New Roman" w:hAnsi="Times New Roman" w:cs="Times New Roman"/>
          <w:sz w:val="28"/>
          <w:szCs w:val="28"/>
        </w:rPr>
        <w:t>ние толерантной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 среды в процессе социально-пе</w:t>
      </w:r>
      <w:r w:rsidR="00AB656F" w:rsidRPr="004874CB">
        <w:rPr>
          <w:rFonts w:ascii="Times New Roman" w:eastAsia="Times New Roman" w:hAnsi="Times New Roman" w:cs="Times New Roman"/>
          <w:sz w:val="28"/>
          <w:szCs w:val="28"/>
        </w:rPr>
        <w:t>дагогической деятельности выступает как целенаправленная, научно обоснованная, педагогически орг</w:t>
      </w:r>
      <w:r>
        <w:rPr>
          <w:rFonts w:ascii="Times New Roman" w:eastAsia="Times New Roman" w:hAnsi="Times New Roman" w:cs="Times New Roman"/>
          <w:sz w:val="28"/>
          <w:szCs w:val="28"/>
        </w:rPr>
        <w:t>анизованная система по</w:t>
      </w:r>
      <w:r w:rsidR="00AB656F" w:rsidRPr="004874CB">
        <w:rPr>
          <w:rFonts w:ascii="Times New Roman" w:eastAsia="Times New Roman" w:hAnsi="Times New Roman" w:cs="Times New Roman"/>
          <w:sz w:val="28"/>
          <w:szCs w:val="28"/>
        </w:rPr>
        <w:t>строения отношений человека с окружающей социальной средой, с ее многофакторным воздействием на личность на основе базовых морально-нравственных ценност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современного общества и образования. </w:t>
      </w:r>
    </w:p>
    <w:p w:rsidR="00372BB5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Создание толерантной образовательной среды подразумевает организацию социально-педагогической деятельности по созданию условий для развития личности всех участников образовательного процесса и преследует, прежде всего, личностно-ориентированную цель, которая заключается в рас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ширении мировоззренческих и цен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ностно-ориентационных горизонтов личности. </w:t>
      </w:r>
    </w:p>
    <w:p w:rsidR="00372BB5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Данная деятельность способствует выявлению и корр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екции реальных противоречий, су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ществующих в современном об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ществе, которые являются предме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том анализа в контексте различных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 xml:space="preserve"> аспектов толерантности: религи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озных, этнических, культурных презрений к маргинальным слоям населения и т. д. </w:t>
      </w:r>
    </w:p>
    <w:p w:rsidR="00EC0812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lastRenderedPageBreak/>
        <w:t>Подобный проц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есс можно представить как после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довательную реализацию следующих задач: </w:t>
      </w:r>
    </w:p>
    <w:p w:rsidR="00EC0812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- повышение социальной зрелости учас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тников образователь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ного процесса; </w:t>
      </w:r>
    </w:p>
    <w:p w:rsidR="00EC0812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- развитие ценностно-ориентационной сферы принятия решений; </w:t>
      </w:r>
    </w:p>
    <w:p w:rsidR="00EC0812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- мотивация полноценного участия в жизни общества; </w:t>
      </w:r>
    </w:p>
    <w:p w:rsidR="00EC0812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- разработка механизмов сотр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удничества с участниками образо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вательного процесса, которые будут основаны н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а понимании и при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знании культурного и социального разнообразия в обществе; </w:t>
      </w:r>
    </w:p>
    <w:p w:rsidR="00EC0812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- обогащение внутреннего опыта участников образовательного процесса новыми моделями толерантного поведения. </w:t>
      </w:r>
    </w:p>
    <w:p w:rsidR="00372BB5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Кроме личностно-ориентир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ованной цели, создание толерант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ной образовательной среды подр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азумевает и социально-ориентиро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ванную детерминированность, ко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торая связана со сложным процес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сом создания среды адекватной, 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прежде всего, потребностям обще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ства и благоприятной для развития толерантных качеств личности. </w:t>
      </w:r>
    </w:p>
    <w:p w:rsidR="00EC0812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Фундаментальным аспектом среды является непосредственно пространство образовательного 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учреждения. Задача образователь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ного учреждения заключается в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 xml:space="preserve"> том, чтобы обеспечить необходи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мую множественность выбора ст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ратегий реального поведения, вы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страивающихся на основе базовых морально-нравственных норм, полученных в неизменном виде о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т родителей, когда ценности вос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принимаются априори, а среда я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 xml:space="preserve">вляется мерилом их практической 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приемлемости и жизнеспособности. </w:t>
      </w:r>
    </w:p>
    <w:p w:rsidR="00EC0812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Данная задача затрагивает всех субъектов образовательного пространства учреждения, поэтому условно ее можно разделить на ряд следующих операций: </w:t>
      </w:r>
    </w:p>
    <w:p w:rsidR="00EC0812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- позиционирование границ о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бразовательного учреждения в ка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честве пространства по воспитанию толерантности; </w:t>
      </w:r>
    </w:p>
    <w:p w:rsidR="00EC0812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- поиск необходимых для разв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ития среды внутренних ресурсов:</w:t>
      </w:r>
    </w:p>
    <w:p w:rsidR="00EC0812" w:rsidRDefault="00EC0812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656F" w:rsidRPr="004874CB"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и мобилизация усилий и жизненного опыта педагогов; </w:t>
      </w:r>
    </w:p>
    <w:p w:rsidR="00EC0812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- привлечение внешних ресурсов среды: установление связей с родителями, общественными орг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анизациями города, другими обра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зовательными общностями; </w:t>
      </w:r>
    </w:p>
    <w:p w:rsidR="00EC0812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- создание системы социальн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о-педагогического изучения и мо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ниторинга среды на каждом этапе 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ее изменений для получения адек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ватной картины происходящего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 xml:space="preserve"> и принятия административных ре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шений; </w:t>
      </w:r>
    </w:p>
    <w:p w:rsidR="00EC0812" w:rsidRDefault="00AB656F" w:rsidP="0037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- создание устойчивых стратегий работы с ли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чностью воспитан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ника по адаптации к социальной 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среде и выходу на новые мировоз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зренческие горизонты. </w:t>
      </w:r>
    </w:p>
    <w:p w:rsidR="00EC0812" w:rsidRDefault="00AB656F" w:rsidP="0086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Создание толерантной образовательной среды – это сложная организационная задача для всего 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педагогического коллектива. Про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гностическая и моделирующая де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ятельность в рамках процесса со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здания толерантной среды может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 xml:space="preserve"> пониматься как процесс приведе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ния образовательного пространства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некоторой иде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альной 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моделью, которая определяется социальным заказом и может быть изучена и актуализирована 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в рамках комплексного социально</w:t>
      </w:r>
      <w:r w:rsidR="00980B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исследования. </w:t>
      </w:r>
    </w:p>
    <w:p w:rsidR="00EC0812" w:rsidRDefault="00AB656F" w:rsidP="0086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Алгоритм создания толеран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тного образовательного простран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ства предполагает прохождение р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яда взаимосвяз</w:t>
      </w:r>
      <w:r w:rsidR="00980B36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 xml:space="preserve">ных моментов: </w:t>
      </w:r>
    </w:p>
    <w:p w:rsidR="00EC0812" w:rsidRDefault="00EC0812" w:rsidP="0086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изу</w:t>
      </w:r>
      <w:r w:rsidR="00AB656F" w:rsidRPr="004874CB">
        <w:rPr>
          <w:rFonts w:ascii="Times New Roman" w:eastAsia="Times New Roman" w:hAnsi="Times New Roman" w:cs="Times New Roman"/>
          <w:sz w:val="28"/>
          <w:szCs w:val="28"/>
        </w:rPr>
        <w:t>чение и анализ состояния проблемы толерантности в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AB656F" w:rsidRPr="004874CB">
        <w:rPr>
          <w:rFonts w:ascii="Times New Roman" w:eastAsia="Times New Roman" w:hAnsi="Times New Roman" w:cs="Times New Roman"/>
          <w:sz w:val="28"/>
          <w:szCs w:val="28"/>
        </w:rPr>
        <w:t>ном учреждении; выявление при</w:t>
      </w:r>
      <w:r>
        <w:rPr>
          <w:rFonts w:ascii="Times New Roman" w:eastAsia="Times New Roman" w:hAnsi="Times New Roman" w:cs="Times New Roman"/>
          <w:sz w:val="28"/>
          <w:szCs w:val="28"/>
        </w:rPr>
        <w:t>чин и форм проявления нетерпимо</w:t>
      </w:r>
      <w:r w:rsidR="00AB656F" w:rsidRPr="004874CB">
        <w:rPr>
          <w:rFonts w:ascii="Times New Roman" w:eastAsia="Times New Roman" w:hAnsi="Times New Roman" w:cs="Times New Roman"/>
          <w:sz w:val="28"/>
          <w:szCs w:val="28"/>
        </w:rPr>
        <w:t xml:space="preserve">сти; мобилизация ресурсов для изменения существующей ситуации; развитие ресурсов (обучение педагогических кадров); </w:t>
      </w:r>
    </w:p>
    <w:p w:rsidR="00EC0812" w:rsidRDefault="00EC0812" w:rsidP="0086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656F" w:rsidRPr="004874CB">
        <w:rPr>
          <w:rFonts w:ascii="Times New Roman" w:eastAsia="Times New Roman" w:hAnsi="Times New Roman" w:cs="Times New Roman"/>
          <w:sz w:val="28"/>
          <w:szCs w:val="28"/>
        </w:rPr>
        <w:t>организация практической деятельности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воспитанию толерантности; соци</w:t>
      </w:r>
      <w:r w:rsidR="00AB656F" w:rsidRPr="004874CB">
        <w:rPr>
          <w:rFonts w:ascii="Times New Roman" w:eastAsia="Times New Roman" w:hAnsi="Times New Roman" w:cs="Times New Roman"/>
          <w:sz w:val="28"/>
          <w:szCs w:val="28"/>
        </w:rPr>
        <w:t>ально-педагогический монито</w:t>
      </w:r>
      <w:r>
        <w:rPr>
          <w:rFonts w:ascii="Times New Roman" w:eastAsia="Times New Roman" w:hAnsi="Times New Roman" w:cs="Times New Roman"/>
          <w:sz w:val="28"/>
          <w:szCs w:val="28"/>
        </w:rPr>
        <w:t>ринг происходящих изменений; си</w:t>
      </w:r>
      <w:r w:rsidR="00AB656F" w:rsidRPr="004874CB">
        <w:rPr>
          <w:rFonts w:ascii="Times New Roman" w:eastAsia="Times New Roman" w:hAnsi="Times New Roman" w:cs="Times New Roman"/>
          <w:sz w:val="28"/>
          <w:szCs w:val="28"/>
        </w:rPr>
        <w:t xml:space="preserve">стемный анализ результатов деятельности. </w:t>
      </w:r>
    </w:p>
    <w:p w:rsidR="00372BB5" w:rsidRDefault="00AB656F" w:rsidP="0086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В результате реализованного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 xml:space="preserve"> алгоритма происходит закономер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ная актуализация личности в толерантной среде, что предполагает становление таких новообразован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 xml:space="preserve">ий, как: </w:t>
      </w:r>
    </w:p>
    <w:p w:rsidR="00372BB5" w:rsidRDefault="00372BB5" w:rsidP="0086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0812">
        <w:rPr>
          <w:rFonts w:ascii="Times New Roman" w:eastAsia="Times New Roman" w:hAnsi="Times New Roman" w:cs="Times New Roman"/>
          <w:sz w:val="28"/>
          <w:szCs w:val="28"/>
        </w:rPr>
        <w:t>развитие системы ценно</w:t>
      </w:r>
      <w:r w:rsidR="00AB656F" w:rsidRPr="004874CB">
        <w:rPr>
          <w:rFonts w:ascii="Times New Roman" w:eastAsia="Times New Roman" w:hAnsi="Times New Roman" w:cs="Times New Roman"/>
          <w:sz w:val="28"/>
          <w:szCs w:val="28"/>
        </w:rPr>
        <w:t>стей; развитие способности решать конфликты; развитие мышления, широты взглядов на мир: морал</w:t>
      </w:r>
      <w:r>
        <w:rPr>
          <w:rFonts w:ascii="Times New Roman" w:eastAsia="Times New Roman" w:hAnsi="Times New Roman" w:cs="Times New Roman"/>
          <w:sz w:val="28"/>
          <w:szCs w:val="28"/>
        </w:rPr>
        <w:t>ьная рефлексия, критическое мыш</w:t>
      </w:r>
      <w:r w:rsidR="00AB656F" w:rsidRPr="004874CB">
        <w:rPr>
          <w:rFonts w:ascii="Times New Roman" w:eastAsia="Times New Roman" w:hAnsi="Times New Roman" w:cs="Times New Roman"/>
          <w:sz w:val="28"/>
          <w:szCs w:val="28"/>
        </w:rPr>
        <w:t>ление;</w:t>
      </w:r>
    </w:p>
    <w:p w:rsidR="00372BB5" w:rsidRDefault="00372BB5" w:rsidP="0086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656F" w:rsidRPr="004874CB">
        <w:rPr>
          <w:rFonts w:ascii="Times New Roman" w:eastAsia="Times New Roman" w:hAnsi="Times New Roman" w:cs="Times New Roman"/>
          <w:sz w:val="28"/>
          <w:szCs w:val="28"/>
        </w:rPr>
        <w:t>развитие чувства принадлежности (культурные и социальные ценности общества), идея иденти</w:t>
      </w:r>
      <w:r>
        <w:rPr>
          <w:rFonts w:ascii="Times New Roman" w:eastAsia="Times New Roman" w:hAnsi="Times New Roman" w:cs="Times New Roman"/>
          <w:sz w:val="28"/>
          <w:szCs w:val="28"/>
        </w:rPr>
        <w:t>чности личности; соблюдение гра</w:t>
      </w:r>
      <w:r w:rsidR="00AB656F" w:rsidRPr="004874CB">
        <w:rPr>
          <w:rFonts w:ascii="Times New Roman" w:eastAsia="Times New Roman" w:hAnsi="Times New Roman" w:cs="Times New Roman"/>
          <w:sz w:val="28"/>
          <w:szCs w:val="28"/>
        </w:rPr>
        <w:t xml:space="preserve">ниц – осознание собственных (идентичность) и признание чужих (их права на жизнь и достоинство). </w:t>
      </w:r>
    </w:p>
    <w:p w:rsidR="00AB656F" w:rsidRPr="004874CB" w:rsidRDefault="00AB656F" w:rsidP="0086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Таким образом, создание условий для перечисленных аспектов развития личности и есть результат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по созданию толе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рантной образовательной среды.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 xml:space="preserve"> Очевидно, что формирование лич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ности происходит в определенной социальной и информационной среде, поэтому изменение значи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>мых качеств данной среды с неиз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бежностью ведет и к изменению поведен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>ия личности. Верно и обр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атное, изменение поведения отд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>ельной личности и, особенно, до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статочно большой группы индив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>идов приводит к качественным из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менениям среды на информацио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>нном или фактическом уровне, ме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няется модель социального взаимодействия, происходит движение от конфликтных и неудачных стратегий поведения к успешным, продуктивным, толерантным моделям взаимодействия.</w:t>
      </w:r>
    </w:p>
    <w:p w:rsidR="00372BB5" w:rsidRDefault="00AB656F" w:rsidP="0086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Педагогический подход к пробл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>еме связан, прежде всего, с вос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питательной деятельностью педагога, ориентированной на развитие представлений о многомерности и поликультурности современной социальной реальности. Иначе го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>воря, речь идет о воспитании об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щей толерантной установки, готов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>ности и ребенка, и взрослого ви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деть мир разным. </w:t>
      </w:r>
    </w:p>
    <w:p w:rsidR="00AB656F" w:rsidRPr="004874CB" w:rsidRDefault="00AB656F" w:rsidP="0086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CB">
        <w:rPr>
          <w:rFonts w:ascii="Times New Roman" w:eastAsia="Times New Roman" w:hAnsi="Times New Roman" w:cs="Times New Roman"/>
          <w:sz w:val="28"/>
          <w:szCs w:val="28"/>
        </w:rPr>
        <w:t>Таким образом, проблема воспитания толерантного сознания относится к числу наиболее зн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>ачимых тем современных политиче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ских, педагогических и философс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>ких дискуссий. Однако обилие пе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дагогических практик и программ, направленных на формирование толерантного сознания, пока еще не привело к желаем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>ому резуль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тату – к изменению установок личности в пользу толерантности как нравственной ценности. Именно э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 xml:space="preserve">то обстоятельство 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определяет не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 xml:space="preserve">преходящую актуальность проблемы и необходимость дальнейшего углубленного изучения различных аспектов воспитания </w:t>
      </w:r>
      <w:r w:rsidR="00372BB5">
        <w:rPr>
          <w:rFonts w:ascii="Times New Roman" w:eastAsia="Times New Roman" w:hAnsi="Times New Roman" w:cs="Times New Roman"/>
          <w:sz w:val="28"/>
          <w:szCs w:val="28"/>
        </w:rPr>
        <w:t>толерантно</w:t>
      </w:r>
      <w:r w:rsidRPr="004874CB">
        <w:rPr>
          <w:rFonts w:ascii="Times New Roman" w:eastAsia="Times New Roman" w:hAnsi="Times New Roman" w:cs="Times New Roman"/>
          <w:sz w:val="28"/>
          <w:szCs w:val="28"/>
        </w:rPr>
        <w:t>сти и создания толерантной образовательной среды.</w:t>
      </w:r>
    </w:p>
    <w:p w:rsidR="00E0194D" w:rsidRPr="004874CB" w:rsidRDefault="00E0194D" w:rsidP="00860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>Школа формирует среду, которая приобщает подрастающее поколение к социальным ценностям. В школе происходит прогнозирование и планирование будущего, через школу сообщество формирует и утверждает собственные перспективы.</w:t>
      </w:r>
    </w:p>
    <w:p w:rsidR="00E0194D" w:rsidRPr="004874CB" w:rsidRDefault="00E0194D" w:rsidP="00860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>Вот уже несколько лет мы живём в 21 веке. Прогресс, экономика, новые компьютерные системы – всё на службе человека. Казалось бы, жизнь должна быть размереннее, увереннее, радостнее.</w:t>
      </w:r>
    </w:p>
    <w:p w:rsidR="00E0194D" w:rsidRPr="004874CB" w:rsidRDefault="00E0194D" w:rsidP="00860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>Но в современном обществе наблюдается активный рост агрессивности, экстремизма, конфликтов. Поэтому так актуально сегодня активизировать процесс поиска эффективных решений данной проблемы. Поэтому так важно воспитание детей в духе толерантности, уважения прав и свобод других, не похожих на тебя людей.</w:t>
      </w:r>
    </w:p>
    <w:p w:rsidR="00E0194D" w:rsidRPr="004874CB" w:rsidRDefault="00E0194D" w:rsidP="00860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>В наше время важно быть терпимым по отношению друг к другу, что очень непросто.</w:t>
      </w:r>
    </w:p>
    <w:p w:rsidR="00E0194D" w:rsidRPr="004874CB" w:rsidRDefault="00E0194D" w:rsidP="00860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>«Педагогика сотрудничества» и «толерантность» – это те понятия, без которых невозможны какие – либо преобразования в современной школе.</w:t>
      </w:r>
    </w:p>
    <w:p w:rsidR="00E0194D" w:rsidRPr="004874CB" w:rsidRDefault="00E0194D" w:rsidP="00860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 xml:space="preserve">Появление понятия «толерантность» связано с Францией. На рубеже </w:t>
      </w:r>
      <w:r w:rsidRPr="004874C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874CB">
        <w:rPr>
          <w:rFonts w:ascii="Times New Roman" w:hAnsi="Times New Roman" w:cs="Times New Roman"/>
          <w:sz w:val="28"/>
          <w:szCs w:val="28"/>
        </w:rPr>
        <w:t xml:space="preserve"> – </w:t>
      </w:r>
      <w:r w:rsidRPr="004874C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874CB">
        <w:rPr>
          <w:rFonts w:ascii="Times New Roman" w:hAnsi="Times New Roman" w:cs="Times New Roman"/>
          <w:sz w:val="28"/>
          <w:szCs w:val="28"/>
        </w:rPr>
        <w:t xml:space="preserve"> веков во Франции жил Талейран Перигор, князь Беневентский. Он отличался тем, что при разных правительствах (революционном, Наполеоне, короле Людовике </w:t>
      </w:r>
      <w:r w:rsidRPr="004874C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874CB">
        <w:rPr>
          <w:rFonts w:ascii="Times New Roman" w:hAnsi="Times New Roman" w:cs="Times New Roman"/>
          <w:sz w:val="28"/>
          <w:szCs w:val="28"/>
        </w:rPr>
        <w:t>) оставался неизменно министром иностранных дел. Это был человек, талантливый во многих областях, но несомненно более всего – в умении учитывать настроение окружающих, уважительно к ним относиться, искать решение проблем способом, наименее ущемляющим интересы других людей.</w:t>
      </w:r>
    </w:p>
    <w:p w:rsidR="00E0194D" w:rsidRDefault="00E0194D" w:rsidP="004874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>С именем этого человека и связано понятие «толерантность».</w:t>
      </w:r>
    </w:p>
    <w:p w:rsidR="00A6374B" w:rsidRPr="0065777F" w:rsidRDefault="00A6374B" w:rsidP="00331658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E92">
        <w:rPr>
          <w:rStyle w:val="c1"/>
          <w:sz w:val="28"/>
          <w:szCs w:val="28"/>
        </w:rPr>
        <w:t>Слово</w:t>
      </w:r>
      <w:r w:rsidRPr="0065777F">
        <w:rPr>
          <w:rStyle w:val="c1"/>
          <w:sz w:val="28"/>
          <w:szCs w:val="28"/>
        </w:rPr>
        <w:t xml:space="preserve"> «толерантность» происходит от латинского глагола – переносить, выдерживать, терпеть. При этом понимание толерантности было неоднозначно в различных культурах. Оно зависело от исторического опыта народа: </w:t>
      </w:r>
    </w:p>
    <w:p w:rsidR="00A6374B" w:rsidRPr="0065777F" w:rsidRDefault="00A6374B" w:rsidP="00331658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77F">
        <w:rPr>
          <w:rStyle w:val="c11"/>
          <w:sz w:val="28"/>
          <w:szCs w:val="28"/>
        </w:rPr>
        <w:t>В английском</w:t>
      </w:r>
      <w:r w:rsidR="00982A03">
        <w:rPr>
          <w:rStyle w:val="c1"/>
          <w:sz w:val="28"/>
          <w:szCs w:val="28"/>
        </w:rPr>
        <w:t xml:space="preserve"> -</w:t>
      </w:r>
      <w:r w:rsidRPr="0065777F">
        <w:rPr>
          <w:rStyle w:val="c1"/>
          <w:sz w:val="28"/>
          <w:szCs w:val="28"/>
        </w:rPr>
        <w:t xml:space="preserve"> готовность и способность без протеста воспринимать личность или вещь.</w:t>
      </w:r>
    </w:p>
    <w:p w:rsidR="00A6374B" w:rsidRPr="0065777F" w:rsidRDefault="00A6374B" w:rsidP="0033165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77F">
        <w:rPr>
          <w:rStyle w:val="c11"/>
          <w:sz w:val="28"/>
          <w:szCs w:val="28"/>
        </w:rPr>
        <w:t>Во французском</w:t>
      </w:r>
      <w:r w:rsidR="00982A03">
        <w:rPr>
          <w:rStyle w:val="c11"/>
          <w:sz w:val="28"/>
          <w:szCs w:val="28"/>
        </w:rPr>
        <w:t xml:space="preserve"> </w:t>
      </w:r>
      <w:r w:rsidR="00982A03">
        <w:rPr>
          <w:rStyle w:val="c1"/>
          <w:sz w:val="28"/>
          <w:szCs w:val="28"/>
        </w:rPr>
        <w:t xml:space="preserve">- </w:t>
      </w:r>
      <w:r w:rsidRPr="0065777F">
        <w:rPr>
          <w:rStyle w:val="c1"/>
          <w:sz w:val="28"/>
          <w:szCs w:val="28"/>
        </w:rPr>
        <w:t>уважение свободы другого, его образа мысли, поведения, поли</w:t>
      </w:r>
      <w:r w:rsidR="00982A03">
        <w:rPr>
          <w:rStyle w:val="c1"/>
          <w:sz w:val="28"/>
          <w:szCs w:val="28"/>
        </w:rPr>
        <w:t>тических и религиозных взглядов</w:t>
      </w:r>
      <w:r w:rsidRPr="0065777F">
        <w:rPr>
          <w:rStyle w:val="c1"/>
          <w:sz w:val="28"/>
          <w:szCs w:val="28"/>
        </w:rPr>
        <w:t>.</w:t>
      </w:r>
    </w:p>
    <w:p w:rsidR="00A6374B" w:rsidRPr="0065777F" w:rsidRDefault="00A6374B" w:rsidP="0033165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77F">
        <w:rPr>
          <w:rStyle w:val="c11"/>
          <w:sz w:val="28"/>
          <w:szCs w:val="28"/>
        </w:rPr>
        <w:t>В китайском</w:t>
      </w:r>
      <w:r w:rsidR="00982A03">
        <w:rPr>
          <w:rStyle w:val="c11"/>
          <w:sz w:val="28"/>
          <w:szCs w:val="28"/>
        </w:rPr>
        <w:t xml:space="preserve"> </w:t>
      </w:r>
      <w:r w:rsidR="00982A03">
        <w:rPr>
          <w:rStyle w:val="c1"/>
          <w:sz w:val="28"/>
          <w:szCs w:val="28"/>
        </w:rPr>
        <w:t xml:space="preserve">- </w:t>
      </w:r>
      <w:r w:rsidRPr="0065777F">
        <w:rPr>
          <w:rStyle w:val="c1"/>
          <w:sz w:val="28"/>
          <w:szCs w:val="28"/>
        </w:rPr>
        <w:t>позволять, допускать, проявлять великодушие в отношении других»</w:t>
      </w:r>
    </w:p>
    <w:p w:rsidR="00A6374B" w:rsidRPr="0065777F" w:rsidRDefault="00A6374B" w:rsidP="0033165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77F">
        <w:rPr>
          <w:rStyle w:val="c11"/>
          <w:sz w:val="28"/>
          <w:szCs w:val="28"/>
        </w:rPr>
        <w:t>В арабском</w:t>
      </w:r>
      <w:r w:rsidR="00982A03">
        <w:rPr>
          <w:rStyle w:val="c1"/>
          <w:sz w:val="28"/>
          <w:szCs w:val="28"/>
        </w:rPr>
        <w:t xml:space="preserve"> - </w:t>
      </w:r>
      <w:r w:rsidRPr="0065777F">
        <w:rPr>
          <w:rStyle w:val="c1"/>
          <w:sz w:val="28"/>
          <w:szCs w:val="28"/>
        </w:rPr>
        <w:t>прощение, снисхождение, мягкость, снисходительность, сострадание, благосклонность, терпе</w:t>
      </w:r>
      <w:r w:rsidR="00982A03">
        <w:rPr>
          <w:rStyle w:val="c1"/>
          <w:sz w:val="28"/>
          <w:szCs w:val="28"/>
        </w:rPr>
        <w:t>ние... расположенность к другим</w:t>
      </w:r>
      <w:r w:rsidRPr="0065777F">
        <w:rPr>
          <w:rStyle w:val="c1"/>
          <w:sz w:val="28"/>
          <w:szCs w:val="28"/>
        </w:rPr>
        <w:t>,</w:t>
      </w:r>
    </w:p>
    <w:p w:rsidR="00A6374B" w:rsidRPr="0065777F" w:rsidRDefault="00A6374B" w:rsidP="0033165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77F">
        <w:rPr>
          <w:rStyle w:val="c11"/>
          <w:sz w:val="28"/>
          <w:szCs w:val="28"/>
        </w:rPr>
        <w:t xml:space="preserve">В персидском </w:t>
      </w:r>
      <w:r w:rsidR="00982A03">
        <w:rPr>
          <w:rStyle w:val="c1"/>
          <w:sz w:val="28"/>
          <w:szCs w:val="28"/>
        </w:rPr>
        <w:t xml:space="preserve">- </w:t>
      </w:r>
      <w:r w:rsidRPr="0065777F">
        <w:rPr>
          <w:rStyle w:val="c1"/>
          <w:sz w:val="28"/>
          <w:szCs w:val="28"/>
        </w:rPr>
        <w:t>терпение, выносл</w:t>
      </w:r>
      <w:r w:rsidR="00982A03">
        <w:rPr>
          <w:rStyle w:val="c1"/>
          <w:sz w:val="28"/>
          <w:szCs w:val="28"/>
        </w:rPr>
        <w:t>ивость, готовность к примирению</w:t>
      </w:r>
      <w:r w:rsidRPr="0065777F">
        <w:rPr>
          <w:rStyle w:val="c1"/>
          <w:sz w:val="28"/>
          <w:szCs w:val="28"/>
        </w:rPr>
        <w:t xml:space="preserve">. </w:t>
      </w:r>
    </w:p>
    <w:p w:rsidR="00A6374B" w:rsidRPr="0065777F" w:rsidRDefault="00A6374B" w:rsidP="0033165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77F">
        <w:rPr>
          <w:rStyle w:val="c11"/>
          <w:sz w:val="28"/>
          <w:szCs w:val="28"/>
        </w:rPr>
        <w:t>В испанском</w:t>
      </w:r>
      <w:r w:rsidR="00982A03">
        <w:rPr>
          <w:rStyle w:val="c1"/>
          <w:sz w:val="28"/>
          <w:szCs w:val="28"/>
        </w:rPr>
        <w:t xml:space="preserve"> - </w:t>
      </w:r>
      <w:r w:rsidRPr="0065777F">
        <w:rPr>
          <w:rStyle w:val="c1"/>
          <w:sz w:val="28"/>
          <w:szCs w:val="28"/>
        </w:rPr>
        <w:t>способность признавать отличные от своих собственных идеи или мнения</w:t>
      </w:r>
      <w:r w:rsidR="00982A03">
        <w:rPr>
          <w:rStyle w:val="c1"/>
          <w:sz w:val="28"/>
          <w:szCs w:val="28"/>
        </w:rPr>
        <w:t>.</w:t>
      </w:r>
    </w:p>
    <w:p w:rsidR="00A6374B" w:rsidRPr="0065777F" w:rsidRDefault="00A6374B" w:rsidP="0033165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77F">
        <w:rPr>
          <w:rStyle w:val="c11"/>
          <w:sz w:val="28"/>
          <w:szCs w:val="28"/>
        </w:rPr>
        <w:lastRenderedPageBreak/>
        <w:t xml:space="preserve">В русском – </w:t>
      </w:r>
      <w:r w:rsidRPr="0065777F">
        <w:rPr>
          <w:rStyle w:val="c1"/>
          <w:sz w:val="28"/>
          <w:szCs w:val="28"/>
        </w:rPr>
        <w:t>способность терпеть что- то или кого-то, быть выдержанным, выносливым, стойким, уметь мириться с существованием чего-либо.</w:t>
      </w:r>
    </w:p>
    <w:p w:rsidR="00A6374B" w:rsidRDefault="00A6374B" w:rsidP="00331658">
      <w:pPr>
        <w:pStyle w:val="c2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65777F">
        <w:rPr>
          <w:rStyle w:val="c1"/>
          <w:sz w:val="28"/>
          <w:szCs w:val="28"/>
        </w:rPr>
        <w:t>В Декларации принципов толерантности то</w:t>
      </w:r>
      <w:r w:rsidR="00765F11">
        <w:rPr>
          <w:rStyle w:val="c1"/>
          <w:sz w:val="28"/>
          <w:szCs w:val="28"/>
        </w:rPr>
        <w:t>лерантность, определяется: как .</w:t>
      </w:r>
      <w:r w:rsidRPr="0065777F">
        <w:rPr>
          <w:rStyle w:val="c1"/>
          <w:sz w:val="28"/>
          <w:szCs w:val="28"/>
        </w:rPr>
        <w:t>уважение, принятие, и правильное понимание богатого многообразия культур нашего мира, наших форм самовыражения и способов проявлени</w:t>
      </w:r>
      <w:r w:rsidR="00765F11">
        <w:rPr>
          <w:rStyle w:val="c1"/>
          <w:sz w:val="28"/>
          <w:szCs w:val="28"/>
        </w:rPr>
        <w:t>я человеческой индивидуальности</w:t>
      </w:r>
      <w:r w:rsidRPr="0065777F">
        <w:rPr>
          <w:rStyle w:val="c1"/>
          <w:sz w:val="28"/>
          <w:szCs w:val="28"/>
        </w:rPr>
        <w:t>. Ей способствуют знания, открытость, общение и свобода мысли, совести и убеждений.</w:t>
      </w:r>
    </w:p>
    <w:p w:rsidR="00B33918" w:rsidRPr="004874CB" w:rsidRDefault="00B33918" w:rsidP="00B339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>В 1995 году Юнеско была принята декларация принципов толерантности, применяемых в образовательном процессе:</w:t>
      </w:r>
    </w:p>
    <w:p w:rsidR="00B33918" w:rsidRPr="003D1392" w:rsidRDefault="00B33918" w:rsidP="00B339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1392">
        <w:rPr>
          <w:rFonts w:ascii="Times New Roman" w:hAnsi="Times New Roman" w:cs="Times New Roman"/>
          <w:sz w:val="28"/>
          <w:szCs w:val="28"/>
        </w:rPr>
        <w:t>- уважение человеческого достоинства;</w:t>
      </w:r>
    </w:p>
    <w:p w:rsidR="00B33918" w:rsidRPr="003D1392" w:rsidRDefault="00B33918" w:rsidP="00B339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1392">
        <w:rPr>
          <w:rFonts w:ascii="Times New Roman" w:hAnsi="Times New Roman" w:cs="Times New Roman"/>
          <w:sz w:val="28"/>
          <w:szCs w:val="28"/>
        </w:rPr>
        <w:t>- уважение различий;</w:t>
      </w:r>
    </w:p>
    <w:p w:rsidR="00B33918" w:rsidRPr="003D1392" w:rsidRDefault="00B33918" w:rsidP="00B339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1392">
        <w:rPr>
          <w:rFonts w:ascii="Times New Roman" w:hAnsi="Times New Roman" w:cs="Times New Roman"/>
          <w:sz w:val="28"/>
          <w:szCs w:val="28"/>
        </w:rPr>
        <w:t>- понимание индивидуальной неповторимости;</w:t>
      </w:r>
    </w:p>
    <w:p w:rsidR="00B33918" w:rsidRPr="003D1392" w:rsidRDefault="00B33918" w:rsidP="00B339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1392">
        <w:rPr>
          <w:rFonts w:ascii="Times New Roman" w:hAnsi="Times New Roman" w:cs="Times New Roman"/>
          <w:sz w:val="28"/>
          <w:szCs w:val="28"/>
        </w:rPr>
        <w:t>- терпимость к детям, умение понять и простить их несовершенства;</w:t>
      </w:r>
    </w:p>
    <w:p w:rsidR="00B7756D" w:rsidRDefault="00B33918" w:rsidP="00B775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1392">
        <w:rPr>
          <w:rFonts w:ascii="Times New Roman" w:hAnsi="Times New Roman" w:cs="Times New Roman"/>
          <w:sz w:val="28"/>
          <w:szCs w:val="28"/>
        </w:rPr>
        <w:t>- сохранение памяти;</w:t>
      </w:r>
    </w:p>
    <w:p w:rsidR="00B7756D" w:rsidRDefault="00B33918" w:rsidP="00B775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1392">
        <w:rPr>
          <w:rFonts w:ascii="Times New Roman" w:hAnsi="Times New Roman" w:cs="Times New Roman"/>
          <w:sz w:val="28"/>
          <w:szCs w:val="28"/>
        </w:rPr>
        <w:t>- культура мира.</w:t>
      </w:r>
    </w:p>
    <w:p w:rsidR="00B33918" w:rsidRPr="003D1392" w:rsidRDefault="00B33918" w:rsidP="00B775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1392">
        <w:rPr>
          <w:rFonts w:ascii="Times New Roman" w:hAnsi="Times New Roman" w:cs="Times New Roman"/>
          <w:sz w:val="28"/>
          <w:szCs w:val="28"/>
        </w:rPr>
        <w:t>16 ноября стал Международным днём толерантности.</w:t>
      </w:r>
    </w:p>
    <w:p w:rsidR="00B33918" w:rsidRPr="0065777F" w:rsidRDefault="00B33918" w:rsidP="00B7756D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6374B" w:rsidRPr="00B7756D" w:rsidRDefault="006F4BE5" w:rsidP="00B7756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" w:name="_Toc88833744"/>
      <w:r w:rsidRPr="00B7756D">
        <w:rPr>
          <w:rStyle w:val="c11"/>
          <w:rFonts w:ascii="Times New Roman" w:hAnsi="Times New Roman" w:cs="Times New Roman"/>
          <w:color w:val="auto"/>
        </w:rPr>
        <w:t xml:space="preserve">2. </w:t>
      </w:r>
      <w:r w:rsidR="00A6374B" w:rsidRPr="00B7756D">
        <w:rPr>
          <w:rStyle w:val="c11"/>
          <w:rFonts w:ascii="Times New Roman" w:hAnsi="Times New Roman" w:cs="Times New Roman"/>
          <w:color w:val="auto"/>
        </w:rPr>
        <w:t>Признаки толерантной</w:t>
      </w:r>
      <w:r w:rsidR="00860E92" w:rsidRPr="00B7756D">
        <w:rPr>
          <w:rStyle w:val="c11"/>
          <w:rFonts w:ascii="Times New Roman" w:hAnsi="Times New Roman" w:cs="Times New Roman"/>
          <w:color w:val="auto"/>
        </w:rPr>
        <w:t xml:space="preserve"> </w:t>
      </w:r>
      <w:r w:rsidR="00765F11" w:rsidRPr="00B7756D">
        <w:rPr>
          <w:rStyle w:val="c11"/>
          <w:rFonts w:ascii="Times New Roman" w:hAnsi="Times New Roman" w:cs="Times New Roman"/>
          <w:color w:val="auto"/>
        </w:rPr>
        <w:t>личности</w:t>
      </w:r>
      <w:bookmarkEnd w:id="2"/>
    </w:p>
    <w:p w:rsidR="00A6374B" w:rsidRPr="0065777F" w:rsidRDefault="00A6374B" w:rsidP="0033165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77F">
        <w:rPr>
          <w:rStyle w:val="c1"/>
          <w:sz w:val="28"/>
          <w:szCs w:val="28"/>
        </w:rPr>
        <w:t>Толерантная личность: уважение мнения других, доброжелательность, ж</w:t>
      </w:r>
      <w:r w:rsidR="00765F11">
        <w:rPr>
          <w:rStyle w:val="c1"/>
          <w:sz w:val="28"/>
          <w:szCs w:val="28"/>
        </w:rPr>
        <w:t xml:space="preserve">елание что-либо делать вместе, </w:t>
      </w:r>
      <w:r w:rsidRPr="0065777F">
        <w:rPr>
          <w:rStyle w:val="c1"/>
          <w:sz w:val="28"/>
          <w:szCs w:val="28"/>
        </w:rPr>
        <w:t>чуткость, любознательност</w:t>
      </w:r>
      <w:r w:rsidR="00765F11">
        <w:rPr>
          <w:rStyle w:val="c1"/>
          <w:sz w:val="28"/>
          <w:szCs w:val="28"/>
        </w:rPr>
        <w:t xml:space="preserve">ь, снисходительность, доверие, </w:t>
      </w:r>
      <w:r w:rsidRPr="0065777F">
        <w:rPr>
          <w:rStyle w:val="c1"/>
          <w:sz w:val="28"/>
          <w:szCs w:val="28"/>
        </w:rPr>
        <w:t>гуманизм.</w:t>
      </w:r>
    </w:p>
    <w:p w:rsidR="00A6374B" w:rsidRPr="0065777F" w:rsidRDefault="00A6374B" w:rsidP="0033165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77F">
        <w:rPr>
          <w:rStyle w:val="c1"/>
          <w:sz w:val="28"/>
          <w:szCs w:val="28"/>
        </w:rPr>
        <w:t xml:space="preserve">Понимание толерантности может быть достигнуто через уяснение проявлений ее противоположности </w:t>
      </w:r>
      <w:r w:rsidR="00BD7BD6">
        <w:rPr>
          <w:rStyle w:val="c1"/>
          <w:sz w:val="28"/>
          <w:szCs w:val="28"/>
        </w:rPr>
        <w:t>–</w:t>
      </w:r>
      <w:r w:rsidRPr="0065777F">
        <w:rPr>
          <w:rStyle w:val="c1"/>
          <w:sz w:val="28"/>
          <w:szCs w:val="28"/>
        </w:rPr>
        <w:t xml:space="preserve"> интолерантности (или нетерпимости). Интолерантность основывается на убеждении, что моя система взглядов, мой образ жизни, группа, к которой принадлежу, стоят выше остальных. Это непринятие другого человека, неготовность к взаимодействию с ним только за то, что он выглядит, думает, поступает иначе, что он иначе существует. Диапазон форм проявления интолерантности достаточно широк. Это и обычная невежливость, и пренебрежительное отношение к окружающим, и умышленное унижение людей.</w:t>
      </w:r>
    </w:p>
    <w:p w:rsidR="00B7756D" w:rsidRDefault="00B7756D" w:rsidP="00765F11">
      <w:pPr>
        <w:pStyle w:val="c2"/>
        <w:spacing w:before="0" w:beforeAutospacing="0" w:after="0" w:afterAutospacing="0"/>
        <w:ind w:firstLine="709"/>
        <w:jc w:val="center"/>
        <w:rPr>
          <w:rStyle w:val="c11"/>
          <w:b/>
          <w:sz w:val="28"/>
          <w:szCs w:val="28"/>
        </w:rPr>
      </w:pPr>
    </w:p>
    <w:p w:rsidR="00A6374B" w:rsidRPr="00B7756D" w:rsidRDefault="006F4BE5" w:rsidP="00B7756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3" w:name="_Toc88833745"/>
      <w:r w:rsidRPr="00B7756D">
        <w:rPr>
          <w:rStyle w:val="c11"/>
          <w:rFonts w:ascii="Times New Roman" w:hAnsi="Times New Roman" w:cs="Times New Roman"/>
          <w:color w:val="auto"/>
        </w:rPr>
        <w:t xml:space="preserve">3. </w:t>
      </w:r>
      <w:r w:rsidR="00A6374B" w:rsidRPr="00B7756D">
        <w:rPr>
          <w:rStyle w:val="c11"/>
          <w:rFonts w:ascii="Times New Roman" w:hAnsi="Times New Roman" w:cs="Times New Roman"/>
          <w:color w:val="auto"/>
        </w:rPr>
        <w:t xml:space="preserve">Признаки </w:t>
      </w:r>
      <w:r w:rsidR="00765F11" w:rsidRPr="00B7756D">
        <w:rPr>
          <w:rStyle w:val="c11"/>
          <w:rFonts w:ascii="Times New Roman" w:hAnsi="Times New Roman" w:cs="Times New Roman"/>
          <w:color w:val="auto"/>
        </w:rPr>
        <w:t>интолерантной личности</w:t>
      </w:r>
      <w:bookmarkEnd w:id="3"/>
    </w:p>
    <w:p w:rsidR="00A6374B" w:rsidRPr="0065777F" w:rsidRDefault="00A6374B" w:rsidP="0033165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77F">
        <w:rPr>
          <w:rStyle w:val="c1"/>
          <w:sz w:val="28"/>
          <w:szCs w:val="28"/>
        </w:rPr>
        <w:t>Пр</w:t>
      </w:r>
      <w:r w:rsidR="00765F11">
        <w:rPr>
          <w:rStyle w:val="c1"/>
          <w:sz w:val="28"/>
          <w:szCs w:val="28"/>
        </w:rPr>
        <w:t xml:space="preserve">изнаки интолерантной личности: </w:t>
      </w:r>
      <w:r w:rsidRPr="0065777F">
        <w:rPr>
          <w:rStyle w:val="c1"/>
          <w:sz w:val="28"/>
          <w:szCs w:val="28"/>
        </w:rPr>
        <w:t>непонимание, игнорирование, эгоизм, нетерпимость, выражение пренебрежения, раздражительность, равнодушие, цинизм, немотивированная агрессия.</w:t>
      </w:r>
    </w:p>
    <w:p w:rsidR="00A6374B" w:rsidRPr="0065777F" w:rsidRDefault="00A6374B" w:rsidP="00B7756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65777F">
        <w:rPr>
          <w:rStyle w:val="c1"/>
          <w:sz w:val="28"/>
          <w:szCs w:val="28"/>
        </w:rPr>
        <w:t xml:space="preserve">Деление людей на толерантных и интолерантных является условным. Крайние позиции встречаются довольно редко. Каждый человек в своей жизни совершает как толерантные, так и интолерантные поступки. Наиболее эффективным средством предупреждения нетерпимости является воспитание (ст. 4 Декларации принципов толерантности). В связи с этим огромная ответственность ложится на </w:t>
      </w:r>
      <w:r w:rsidR="00331658">
        <w:rPr>
          <w:rStyle w:val="c1"/>
          <w:sz w:val="28"/>
          <w:szCs w:val="28"/>
        </w:rPr>
        <w:t>тренеров-преподава</w:t>
      </w:r>
      <w:r w:rsidRPr="0065777F">
        <w:rPr>
          <w:rStyle w:val="c1"/>
          <w:sz w:val="28"/>
          <w:szCs w:val="28"/>
        </w:rPr>
        <w:t xml:space="preserve">телей, задача которых состоит в систематическом и рациональном обучении </w:t>
      </w:r>
      <w:r w:rsidR="00331658">
        <w:rPr>
          <w:rStyle w:val="c1"/>
          <w:sz w:val="28"/>
          <w:szCs w:val="28"/>
        </w:rPr>
        <w:t>об</w:t>
      </w:r>
      <w:r w:rsidR="00765F11">
        <w:rPr>
          <w:rStyle w:val="c1"/>
          <w:sz w:val="28"/>
          <w:szCs w:val="28"/>
        </w:rPr>
        <w:t>уча</w:t>
      </w:r>
      <w:r w:rsidR="00331658">
        <w:rPr>
          <w:rStyle w:val="c1"/>
          <w:sz w:val="28"/>
          <w:szCs w:val="28"/>
        </w:rPr>
        <w:t>ю</w:t>
      </w:r>
      <w:r w:rsidR="00765F11">
        <w:rPr>
          <w:rStyle w:val="c1"/>
          <w:sz w:val="28"/>
          <w:szCs w:val="28"/>
        </w:rPr>
        <w:t xml:space="preserve">щихся толерантности. Чтобы решить проблему формирования толерантных </w:t>
      </w:r>
      <w:r w:rsidR="00765F11">
        <w:rPr>
          <w:rStyle w:val="c1"/>
          <w:sz w:val="28"/>
          <w:szCs w:val="28"/>
        </w:rPr>
        <w:lastRenderedPageBreak/>
        <w:t xml:space="preserve">отношений </w:t>
      </w:r>
      <w:r w:rsidR="00331658">
        <w:rPr>
          <w:rStyle w:val="c1"/>
          <w:sz w:val="28"/>
          <w:szCs w:val="28"/>
        </w:rPr>
        <w:t>об</w:t>
      </w:r>
      <w:r w:rsidR="00765F11">
        <w:rPr>
          <w:rStyle w:val="c1"/>
          <w:sz w:val="28"/>
          <w:szCs w:val="28"/>
        </w:rPr>
        <w:t>уча</w:t>
      </w:r>
      <w:r w:rsidR="00331658">
        <w:rPr>
          <w:rStyle w:val="c1"/>
          <w:sz w:val="28"/>
          <w:szCs w:val="28"/>
        </w:rPr>
        <w:t>ю</w:t>
      </w:r>
      <w:r w:rsidR="00765F11">
        <w:rPr>
          <w:rStyle w:val="c1"/>
          <w:sz w:val="28"/>
          <w:szCs w:val="28"/>
        </w:rPr>
        <w:t xml:space="preserve">щихся, </w:t>
      </w:r>
      <w:r w:rsidR="00331658">
        <w:rPr>
          <w:rStyle w:val="c1"/>
          <w:sz w:val="28"/>
          <w:szCs w:val="28"/>
        </w:rPr>
        <w:t>тренеру-преподава</w:t>
      </w:r>
      <w:r w:rsidR="00765F11">
        <w:rPr>
          <w:rStyle w:val="c1"/>
          <w:sz w:val="28"/>
          <w:szCs w:val="28"/>
        </w:rPr>
        <w:t xml:space="preserve">телю самому важно понять важность процесса толерантных отношений. Без  сотрудничества, толерантных </w:t>
      </w:r>
      <w:r w:rsidR="00331658">
        <w:rPr>
          <w:rStyle w:val="c1"/>
          <w:sz w:val="28"/>
          <w:szCs w:val="28"/>
        </w:rPr>
        <w:t>отношений «тренер-преподаватель</w:t>
      </w:r>
      <w:r w:rsidR="00765F11">
        <w:rPr>
          <w:rStyle w:val="c1"/>
          <w:sz w:val="28"/>
          <w:szCs w:val="28"/>
        </w:rPr>
        <w:t xml:space="preserve"> – коллектив </w:t>
      </w:r>
      <w:r w:rsidR="00331658">
        <w:rPr>
          <w:rStyle w:val="c1"/>
          <w:sz w:val="28"/>
          <w:szCs w:val="28"/>
        </w:rPr>
        <w:t>–</w:t>
      </w:r>
      <w:r w:rsidR="00765F11">
        <w:rPr>
          <w:rStyle w:val="c1"/>
          <w:sz w:val="28"/>
          <w:szCs w:val="28"/>
        </w:rPr>
        <w:t xml:space="preserve"> </w:t>
      </w:r>
      <w:r w:rsidR="00331658">
        <w:rPr>
          <w:rStyle w:val="c1"/>
          <w:sz w:val="28"/>
          <w:szCs w:val="28"/>
        </w:rPr>
        <w:t>тренер-преподава</w:t>
      </w:r>
      <w:r w:rsidR="00765F11">
        <w:rPr>
          <w:rStyle w:val="c1"/>
          <w:sz w:val="28"/>
          <w:szCs w:val="28"/>
        </w:rPr>
        <w:t xml:space="preserve">тель» невозможно формирование толерантности у </w:t>
      </w:r>
      <w:r w:rsidR="00331658">
        <w:rPr>
          <w:rStyle w:val="c1"/>
          <w:sz w:val="28"/>
          <w:szCs w:val="28"/>
        </w:rPr>
        <w:t xml:space="preserve">обучающихся. </w:t>
      </w:r>
      <w:r w:rsidRPr="0065777F">
        <w:rPr>
          <w:rStyle w:val="c1"/>
          <w:sz w:val="28"/>
          <w:szCs w:val="28"/>
        </w:rPr>
        <w:t xml:space="preserve">Педагогическая толерантность – терпимость к собственным детям, </w:t>
      </w:r>
      <w:r w:rsidR="00331658">
        <w:rPr>
          <w:rStyle w:val="c1"/>
          <w:sz w:val="28"/>
          <w:szCs w:val="28"/>
        </w:rPr>
        <w:t>обучающимся</w:t>
      </w:r>
      <w:r w:rsidRPr="0065777F">
        <w:rPr>
          <w:rStyle w:val="c1"/>
          <w:sz w:val="28"/>
          <w:szCs w:val="28"/>
        </w:rPr>
        <w:t>, умение понять, простить их несовершенства.</w:t>
      </w:r>
    </w:p>
    <w:p w:rsidR="00B7756D" w:rsidRDefault="00B7756D" w:rsidP="00B7756D">
      <w:pPr>
        <w:pStyle w:val="c2"/>
        <w:spacing w:before="0" w:beforeAutospacing="0" w:after="0" w:afterAutospacing="0"/>
        <w:jc w:val="center"/>
        <w:rPr>
          <w:rStyle w:val="c11"/>
          <w:b/>
          <w:sz w:val="28"/>
          <w:szCs w:val="28"/>
        </w:rPr>
      </w:pPr>
    </w:p>
    <w:p w:rsidR="00A6374B" w:rsidRPr="00B7756D" w:rsidRDefault="006F4BE5" w:rsidP="00B7756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4" w:name="_Toc88833746"/>
      <w:r w:rsidRPr="00B7756D">
        <w:rPr>
          <w:rStyle w:val="c11"/>
          <w:rFonts w:ascii="Times New Roman" w:hAnsi="Times New Roman" w:cs="Times New Roman"/>
          <w:color w:val="auto"/>
        </w:rPr>
        <w:t xml:space="preserve">4. </w:t>
      </w:r>
      <w:r w:rsidR="00331658" w:rsidRPr="00B7756D">
        <w:rPr>
          <w:rStyle w:val="c11"/>
          <w:rFonts w:ascii="Times New Roman" w:hAnsi="Times New Roman" w:cs="Times New Roman"/>
          <w:color w:val="auto"/>
        </w:rPr>
        <w:t xml:space="preserve">Правила поведения </w:t>
      </w:r>
      <w:r w:rsidR="00A6374B" w:rsidRPr="00B7756D">
        <w:rPr>
          <w:rStyle w:val="c11"/>
          <w:rFonts w:ascii="Times New Roman" w:hAnsi="Times New Roman" w:cs="Times New Roman"/>
          <w:color w:val="auto"/>
        </w:rPr>
        <w:t xml:space="preserve">толерантного </w:t>
      </w:r>
      <w:r w:rsidR="00331658" w:rsidRPr="00B7756D">
        <w:rPr>
          <w:rStyle w:val="c11"/>
          <w:rFonts w:ascii="Times New Roman" w:hAnsi="Times New Roman" w:cs="Times New Roman"/>
          <w:color w:val="auto"/>
        </w:rPr>
        <w:t>тренера-преподава</w:t>
      </w:r>
      <w:r w:rsidR="00A6374B" w:rsidRPr="00B7756D">
        <w:rPr>
          <w:rStyle w:val="c11"/>
          <w:rFonts w:ascii="Times New Roman" w:hAnsi="Times New Roman" w:cs="Times New Roman"/>
          <w:color w:val="auto"/>
        </w:rPr>
        <w:t>теля</w:t>
      </w:r>
      <w:bookmarkEnd w:id="4"/>
    </w:p>
    <w:p w:rsidR="00A6374B" w:rsidRPr="0065777F" w:rsidRDefault="00331658" w:rsidP="004D723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1. </w:t>
      </w:r>
      <w:r w:rsidR="00A6374B" w:rsidRPr="0065777F">
        <w:rPr>
          <w:rStyle w:val="c1"/>
          <w:sz w:val="28"/>
          <w:szCs w:val="28"/>
        </w:rPr>
        <w:t>Воспитывать с любовью и во имя любви</w:t>
      </w:r>
    </w:p>
    <w:p w:rsidR="00A6374B" w:rsidRPr="0065777F" w:rsidRDefault="00331658" w:rsidP="004D723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2. </w:t>
      </w:r>
      <w:r w:rsidR="00A6374B" w:rsidRPr="0065777F">
        <w:rPr>
          <w:rStyle w:val="c1"/>
          <w:sz w:val="28"/>
          <w:szCs w:val="28"/>
        </w:rPr>
        <w:t>Воспитывать в духе мира</w:t>
      </w:r>
    </w:p>
    <w:p w:rsidR="00A6374B" w:rsidRPr="0065777F" w:rsidRDefault="00331658" w:rsidP="004D723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3. </w:t>
      </w:r>
      <w:r w:rsidR="00A6374B" w:rsidRPr="0065777F">
        <w:rPr>
          <w:rStyle w:val="c1"/>
          <w:sz w:val="28"/>
          <w:szCs w:val="28"/>
        </w:rPr>
        <w:t>Быть примером для детей и общества</w:t>
      </w:r>
    </w:p>
    <w:p w:rsidR="00A6374B" w:rsidRPr="0065777F" w:rsidRDefault="00331658" w:rsidP="004D723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4. </w:t>
      </w:r>
      <w:r w:rsidR="00A6374B" w:rsidRPr="0065777F">
        <w:rPr>
          <w:rStyle w:val="c1"/>
          <w:sz w:val="28"/>
          <w:szCs w:val="28"/>
        </w:rPr>
        <w:t>Избегать жестких иерархических отношений</w:t>
      </w:r>
    </w:p>
    <w:p w:rsidR="00A6374B" w:rsidRPr="0065777F" w:rsidRDefault="00331658" w:rsidP="004D723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5. </w:t>
      </w:r>
      <w:r w:rsidR="00A6374B" w:rsidRPr="0065777F">
        <w:rPr>
          <w:rStyle w:val="c1"/>
          <w:sz w:val="28"/>
          <w:szCs w:val="28"/>
        </w:rPr>
        <w:t>Поддерживать эмоциональные привязанности, развивать у учеников чувство взаимного расположения</w:t>
      </w:r>
    </w:p>
    <w:p w:rsidR="00A6374B" w:rsidRPr="0065777F" w:rsidRDefault="00331658" w:rsidP="004D723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6. </w:t>
      </w:r>
      <w:r w:rsidR="00A6374B" w:rsidRPr="0065777F">
        <w:rPr>
          <w:rStyle w:val="c1"/>
          <w:sz w:val="28"/>
          <w:szCs w:val="28"/>
        </w:rPr>
        <w:t>Признавать значимость и способности каждого, а также уважать чувства и позицию каждого</w:t>
      </w:r>
    </w:p>
    <w:p w:rsidR="00A6374B" w:rsidRPr="0065777F" w:rsidRDefault="00331658" w:rsidP="004D723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7. </w:t>
      </w:r>
      <w:r w:rsidR="00A6374B" w:rsidRPr="0065777F">
        <w:rPr>
          <w:rStyle w:val="c1"/>
          <w:sz w:val="28"/>
          <w:szCs w:val="28"/>
        </w:rPr>
        <w:t>Создавать свободную и демократическую атмосферу в классе</w:t>
      </w:r>
    </w:p>
    <w:p w:rsidR="00A6374B" w:rsidRPr="0065777F" w:rsidRDefault="00331658" w:rsidP="004D723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8. </w:t>
      </w:r>
      <w:r w:rsidR="00A6374B" w:rsidRPr="0065777F">
        <w:rPr>
          <w:rStyle w:val="c1"/>
          <w:sz w:val="28"/>
          <w:szCs w:val="28"/>
        </w:rPr>
        <w:t>Быть готовым и способным к диалогу, пониманию, солидарности</w:t>
      </w:r>
    </w:p>
    <w:p w:rsidR="00A6374B" w:rsidRPr="0065777F" w:rsidRDefault="00331658" w:rsidP="004D723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9. </w:t>
      </w:r>
      <w:r w:rsidR="00A6374B" w:rsidRPr="0065777F">
        <w:rPr>
          <w:rStyle w:val="c1"/>
          <w:sz w:val="28"/>
          <w:szCs w:val="28"/>
        </w:rPr>
        <w:t>Быть справедливым</w:t>
      </w:r>
    </w:p>
    <w:p w:rsidR="00A6374B" w:rsidRPr="0065777F" w:rsidRDefault="00331658" w:rsidP="004D723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10. </w:t>
      </w:r>
      <w:r w:rsidR="00A6374B" w:rsidRPr="0065777F">
        <w:rPr>
          <w:rStyle w:val="c1"/>
          <w:sz w:val="28"/>
          <w:szCs w:val="28"/>
        </w:rPr>
        <w:t>Уметь слушать</w:t>
      </w:r>
    </w:p>
    <w:p w:rsidR="00A6374B" w:rsidRPr="0065777F" w:rsidRDefault="00A6374B" w:rsidP="004D7238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77F">
        <w:rPr>
          <w:rStyle w:val="c1"/>
          <w:sz w:val="28"/>
          <w:szCs w:val="28"/>
        </w:rPr>
        <w:t xml:space="preserve">Какого </w:t>
      </w:r>
      <w:r w:rsidR="00331658">
        <w:rPr>
          <w:rStyle w:val="c1"/>
          <w:sz w:val="28"/>
          <w:szCs w:val="28"/>
        </w:rPr>
        <w:t>тренера-преподава</w:t>
      </w:r>
      <w:r w:rsidRPr="0065777F">
        <w:rPr>
          <w:rStyle w:val="c1"/>
          <w:sz w:val="28"/>
          <w:szCs w:val="28"/>
        </w:rPr>
        <w:t xml:space="preserve">теля можно назвать толерантным? Педагог, умеющий поддерживать ровные, строгие, деловые отношения с </w:t>
      </w:r>
      <w:r w:rsidR="00331658">
        <w:rPr>
          <w:rStyle w:val="c1"/>
          <w:sz w:val="28"/>
          <w:szCs w:val="28"/>
        </w:rPr>
        <w:t>об</w:t>
      </w:r>
      <w:r w:rsidRPr="0065777F">
        <w:rPr>
          <w:rStyle w:val="c1"/>
          <w:sz w:val="28"/>
          <w:szCs w:val="28"/>
        </w:rPr>
        <w:t>уча</w:t>
      </w:r>
      <w:r w:rsidR="00331658">
        <w:rPr>
          <w:rStyle w:val="c1"/>
          <w:sz w:val="28"/>
          <w:szCs w:val="28"/>
        </w:rPr>
        <w:t>ю</w:t>
      </w:r>
      <w:r w:rsidRPr="0065777F">
        <w:rPr>
          <w:rStyle w:val="c1"/>
          <w:sz w:val="28"/>
          <w:szCs w:val="28"/>
        </w:rPr>
        <w:t xml:space="preserve">щимися, проявляющий уважение к ним, не оставляющий без внимания ни одного случая ученической неуспешности, готовый и умеющий своевременно помочь </w:t>
      </w:r>
      <w:r w:rsidR="00331658">
        <w:rPr>
          <w:rStyle w:val="c1"/>
          <w:sz w:val="28"/>
          <w:szCs w:val="28"/>
        </w:rPr>
        <w:t>обучающимся</w:t>
      </w:r>
      <w:r w:rsidRPr="0065777F">
        <w:rPr>
          <w:rStyle w:val="c1"/>
          <w:sz w:val="28"/>
          <w:szCs w:val="28"/>
        </w:rPr>
        <w:t xml:space="preserve"> вправе ожидать, что к его способу оценивания знаний дети будут относиться с уважением.</w:t>
      </w:r>
    </w:p>
    <w:p w:rsidR="00A6374B" w:rsidRPr="0065777F" w:rsidRDefault="00A6374B" w:rsidP="004D7238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77F">
        <w:rPr>
          <w:rStyle w:val="c1"/>
          <w:sz w:val="28"/>
          <w:szCs w:val="28"/>
        </w:rPr>
        <w:t>А педагог агрессивный, не способный терпеливо обучать, крикливый и безразличный к судьбам детей, использующий оценку в качестве дисциплинарного регулятора, является ярким антиподом ранее описанного типажа.</w:t>
      </w:r>
    </w:p>
    <w:p w:rsidR="00A6374B" w:rsidRDefault="00A6374B" w:rsidP="004D7238">
      <w:pPr>
        <w:pStyle w:val="c14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65777F">
        <w:rPr>
          <w:rStyle w:val="c1"/>
          <w:sz w:val="28"/>
          <w:szCs w:val="28"/>
        </w:rPr>
        <w:t xml:space="preserve">Проявление толерантности имеет первостепенное значение в работе учителя и именно здесь, к сожалению, ощущается весьма существенный дефицит уважения и терпимости. В повседневной педагогической практике нередко можно встретить проявления педагогической интолерантности разной степени </w:t>
      </w:r>
      <w:r w:rsidR="00BD7BD6">
        <w:rPr>
          <w:rStyle w:val="c1"/>
          <w:sz w:val="28"/>
          <w:szCs w:val="28"/>
        </w:rPr>
        <w:t>–</w:t>
      </w:r>
      <w:r w:rsidRPr="0065777F">
        <w:rPr>
          <w:rStyle w:val="c1"/>
          <w:sz w:val="28"/>
          <w:szCs w:val="28"/>
        </w:rPr>
        <w:t xml:space="preserve"> от безразличия к «собственному мнению» ребенка до откровенного и жесткого его (мнения) обесценивания и даже унижения самого </w:t>
      </w:r>
      <w:r w:rsidR="00331658">
        <w:rPr>
          <w:rStyle w:val="c1"/>
          <w:sz w:val="28"/>
          <w:szCs w:val="28"/>
        </w:rPr>
        <w:t>обучающегося</w:t>
      </w:r>
      <w:r w:rsidRPr="0065777F">
        <w:rPr>
          <w:rStyle w:val="c1"/>
          <w:sz w:val="28"/>
          <w:szCs w:val="28"/>
        </w:rPr>
        <w:t xml:space="preserve"> за «неправильные взгляды».</w:t>
      </w:r>
    </w:p>
    <w:p w:rsidR="00B7756D" w:rsidRDefault="00B7756D" w:rsidP="006F4BE5">
      <w:pPr>
        <w:pStyle w:val="c14"/>
        <w:spacing w:before="0" w:beforeAutospacing="0" w:after="0" w:afterAutospacing="0"/>
        <w:ind w:firstLine="709"/>
        <w:jc w:val="center"/>
        <w:rPr>
          <w:rStyle w:val="c1"/>
          <w:sz w:val="28"/>
          <w:szCs w:val="28"/>
        </w:rPr>
      </w:pPr>
    </w:p>
    <w:p w:rsidR="006F4BE5" w:rsidRPr="00B7756D" w:rsidRDefault="006F4BE5" w:rsidP="00B7756D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88833747"/>
      <w:r w:rsidRPr="00B7756D">
        <w:rPr>
          <w:rStyle w:val="c1"/>
          <w:rFonts w:ascii="Times New Roman" w:hAnsi="Times New Roman" w:cs="Times New Roman"/>
          <w:color w:val="auto"/>
        </w:rPr>
        <w:t>5. Три этапа формирования толерантности в образовательном процессе школы</w:t>
      </w:r>
      <w:bookmarkEnd w:id="5"/>
    </w:p>
    <w:p w:rsidR="00A6374B" w:rsidRPr="006F4BE5" w:rsidRDefault="00A6374B" w:rsidP="004D723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BE5">
        <w:rPr>
          <w:rStyle w:val="c1"/>
          <w:sz w:val="28"/>
          <w:szCs w:val="28"/>
        </w:rPr>
        <w:t>Формирование толерантности в образовательном процессе школы следует осуществлять в три этапа:</w:t>
      </w:r>
    </w:p>
    <w:p w:rsidR="0065777F" w:rsidRPr="0065777F" w:rsidRDefault="0065777F" w:rsidP="004D723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77F">
        <w:rPr>
          <w:sz w:val="28"/>
          <w:szCs w:val="28"/>
        </w:rPr>
        <w:t>1</w:t>
      </w:r>
      <w:r w:rsidR="00B7756D">
        <w:rPr>
          <w:sz w:val="28"/>
          <w:szCs w:val="28"/>
        </w:rPr>
        <w:t xml:space="preserve"> </w:t>
      </w:r>
      <w:r w:rsidRPr="0065777F">
        <w:rPr>
          <w:sz w:val="28"/>
          <w:szCs w:val="28"/>
        </w:rPr>
        <w:t>этап</w:t>
      </w:r>
      <w:r w:rsidR="00BD7BD6">
        <w:rPr>
          <w:sz w:val="28"/>
          <w:szCs w:val="28"/>
        </w:rPr>
        <w:t xml:space="preserve"> –</w:t>
      </w:r>
      <w:r w:rsidRPr="0065777F">
        <w:rPr>
          <w:sz w:val="28"/>
          <w:szCs w:val="28"/>
        </w:rPr>
        <w:t xml:space="preserve"> Организация работы в </w:t>
      </w:r>
      <w:r w:rsidR="00331658">
        <w:rPr>
          <w:sz w:val="28"/>
          <w:szCs w:val="28"/>
        </w:rPr>
        <w:t>группе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Мы предлагаем проводить диспуты и дискуссии с четко заданными позициями участников; Используя приемы: «Эстафета», «Взаимопомощь», «Акцент на лучшее», «Ломка стереотипов», «Обращаться к правилам» и др. 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 xml:space="preserve">Так, например, прием «Эстафета». </w:t>
      </w:r>
      <w:r w:rsidR="00331658">
        <w:rPr>
          <w:rFonts w:ascii="Times New Roman" w:eastAsia="Times New Roman" w:hAnsi="Times New Roman" w:cs="Times New Roman"/>
          <w:sz w:val="28"/>
          <w:szCs w:val="28"/>
        </w:rPr>
        <w:t>Тренер-преподава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 xml:space="preserve">тель так организует деятельность, чтобы в процессе ее организации взаимодействовали бы </w:t>
      </w:r>
      <w:r w:rsidR="0033165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3165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>щиеся из разных групп.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Прием «Взаимопомощь». Педагог так организует деятельность детей, чтобы от помощи друг другу зависел успех совместно организуемого дела.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Прием «Акцент на лучшее». Педагог в разговоре с детьми старается подчеркнуть лучшие черты каждого. При этом его оценка должна быть объективна и опираться на конкретные факты.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Прием «Ломка стереотипов». Во время беседы педагог стремится к тому, чтобы дети поняли то, что не всегда правильным может быть общественное мнение. Начать такой разговор можно с примера, как ошибается зал, подсказывая во время игры «Хочу быть миллионером».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Прием «Истории про себя». Применяется тогда, когда педагог хочет, чтобы дети больше были информированы друг о друге и лучше поняли друг друга. Каждый может сочинить историю про себя и попросить друзей проиграть ее как маленький спектакль.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 xml:space="preserve">Прием «Общаться по правилам». На период выполнения того или иного творческого задания устанавливаются правила, регламентирующие общение и поведение </w:t>
      </w:r>
      <w:r w:rsidR="0098093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8093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>щихся: в каком порядке, с учетом каких требований можно вносить свои предложения, дополнять, критиковать, опровергать мнение своих товарищей. Такого рода предписания в значительной мере снимают негативные моменты общения, защищают «статус» всех его участников.</w:t>
      </w:r>
    </w:p>
    <w:p w:rsidR="0065777F" w:rsidRPr="0065777F" w:rsidRDefault="0098093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«Общее мнение». Обу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щиеся «по цепочке» высказываются на тему отношений с различными группами людей: одни начинают, другие продолжают, дополняют, уточняют. От простых суждений (когда главным</w:t>
      </w:r>
      <w:r w:rsidR="00BD7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 xml:space="preserve">является само участие каждого ученика в предложенном обсуждении) следует довести соответствующие ограничения (требования) перейти к аналитическим, а затем проблемным высказываниям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щихся</w:t>
      </w:r>
    </w:p>
    <w:p w:rsidR="0065777F" w:rsidRPr="0065777F" w:rsidRDefault="0098093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BD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диалоговой рефлексии. На данном этапе мы используем деловые игры.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Диалоговая рефлексия это диалог педагога и ребенка, способствующий формированию отношения ученика к какой-либо значимой проблеме, вопросу, проявляющегося в соответствующем поведении и поступках. Для воспитания толерантности можно применить следующие приемы в рамках проведения рефлексивной беседы с ребенком.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Прием «Ролевая маска». Детям предлагается войти в роль другого человека и выступить уже не от своего имени, а от его лица.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Прием «Прогнозирование развития ситуации». Во время беседы педагог предлагает высказать предположение о том, как могла развиваться та или иная конфликтная ситуация. При этом как бы ведется поиск выхода из сложившейся ситуации.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Прием «Импровизация на свободную тему». </w:t>
      </w:r>
      <w:r w:rsidR="007E66D1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7E66D1" w:rsidRPr="0065777F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7E66D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E66D1" w:rsidRPr="0065777F">
        <w:rPr>
          <w:rFonts w:ascii="Times New Roman" w:eastAsia="Times New Roman" w:hAnsi="Times New Roman" w:cs="Times New Roman"/>
          <w:sz w:val="28"/>
          <w:szCs w:val="28"/>
        </w:rPr>
        <w:t xml:space="preserve">щиеся 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>выбирают ту тему, в которой они наиболее сильны и которая вызывает у них определенный интерес, переносят события в новые условия, по-своему интерпретируют смысл происходящего и т. п.</w:t>
      </w:r>
    </w:p>
    <w:p w:rsidR="0065777F" w:rsidRPr="0065777F" w:rsidRDefault="007E66D1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«Встречные вопросы». Обу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щиеся, разделенные на группы, готовят друг другу определенное количество встречных вопросов. Поставленные вопросы и ответы на них подвергаются затем коллективному обсуждению.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3 этап</w:t>
      </w:r>
      <w:r w:rsidR="00BD7BD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толерантных отношений в учебных группах</w:t>
      </w:r>
      <w:r w:rsidR="00BD7B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Целесообразно использоват</w:t>
      </w:r>
      <w:r w:rsidR="0098093F">
        <w:rPr>
          <w:rFonts w:ascii="Times New Roman" w:eastAsia="Times New Roman" w:hAnsi="Times New Roman" w:cs="Times New Roman"/>
          <w:sz w:val="28"/>
          <w:szCs w:val="28"/>
        </w:rPr>
        <w:t xml:space="preserve">ь занятия-занятия с элементами </w:t>
      </w:r>
      <w:r w:rsidR="00B277EC" w:rsidRPr="006577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277EC">
        <w:rPr>
          <w:rFonts w:ascii="Times New Roman" w:eastAsia="Times New Roman" w:hAnsi="Times New Roman" w:cs="Times New Roman"/>
          <w:sz w:val="28"/>
          <w:szCs w:val="28"/>
        </w:rPr>
        <w:t>ренинга для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 xml:space="preserve"> повышения сплоченности группы, ролевые игры для решения и профилактики межличностных конфликтов.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Прием «Сочини конец истории». Детям предлагается завершить предлагаемую историю. Придумать свое завершение проблемы отношений между людьми или животными, которые являются героями литературного произведения.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Прием «Любимые книги товарища». Детям предлагается догадаться, какие книги (кинофильмы, песни) любят их товарищи по классу.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Прием «Добрые слова». Детям предлагается вспомнить добрые слова, которые говорят герои фильмов другим людям (при этом важно, чтобы эти слова были обращены к людям других национальностей, бывшим врагам и т. п.).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Прием «Творчество на заданную тему». Учащиеся свободно импровизируют на обозначенную тему (моделируют, конструируют, инсценируют, делают литературные, музыкальные и иные зарисовки, комментируют, разрабатывают задания и т. п.).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Прием «Киностудия». Дети сочиняют пародию на известный фильм, используя сюжеты из их жизни. Потом пытаются изобразить эту пародию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 xml:space="preserve">Описанные приемы применяются </w:t>
      </w:r>
      <w:r w:rsidR="0098093F">
        <w:rPr>
          <w:rFonts w:ascii="Times New Roman" w:eastAsia="Times New Roman" w:hAnsi="Times New Roman" w:cs="Times New Roman"/>
          <w:sz w:val="28"/>
          <w:szCs w:val="28"/>
        </w:rPr>
        <w:t xml:space="preserve">тренерами-преподавателями 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 xml:space="preserve">в индивидуальной беседе с ребенком, проявляющим нетерпимость в отношении чего-либо или кого-либо. Отдельные из них служат также материалом для проведения классного часа на соответствующую тематику с последующей организацией групповой рефлексии. 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Выделяют большое количество методов воспитания толерантности: убеждения, самоубеждение, внушение, стимулирование, методы требования, коррекции поведения.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Которые реа</w:t>
      </w:r>
      <w:r w:rsidR="002F6511">
        <w:rPr>
          <w:rFonts w:ascii="Times New Roman" w:eastAsia="Times New Roman" w:hAnsi="Times New Roman" w:cs="Times New Roman"/>
          <w:sz w:val="28"/>
          <w:szCs w:val="28"/>
        </w:rPr>
        <w:t xml:space="preserve">лизуются через различные формы 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>воспитания толерантности:</w:t>
      </w:r>
    </w:p>
    <w:p w:rsidR="0065777F" w:rsidRPr="0065777F" w:rsidRDefault="0098093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Беседа</w:t>
      </w:r>
    </w:p>
    <w:p w:rsidR="0065777F" w:rsidRPr="0065777F" w:rsidRDefault="0098093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Встречи с интересными людьми</w:t>
      </w:r>
    </w:p>
    <w:p w:rsidR="0065777F" w:rsidRPr="0065777F" w:rsidRDefault="0098093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Вечера отдыха</w:t>
      </w:r>
    </w:p>
    <w:p w:rsidR="0065777F" w:rsidRPr="0065777F" w:rsidRDefault="0098093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Экскурсии</w:t>
      </w:r>
    </w:p>
    <w:p w:rsidR="0065777F" w:rsidRPr="0065777F" w:rsidRDefault="0098093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Путешествия, выход на природу</w:t>
      </w:r>
    </w:p>
    <w:p w:rsidR="0065777F" w:rsidRPr="0065777F" w:rsidRDefault="0098093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Совместные творческие дела</w:t>
      </w:r>
    </w:p>
    <w:p w:rsidR="0065777F" w:rsidRPr="0065777F" w:rsidRDefault="0098093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Дискуссии</w:t>
      </w:r>
    </w:p>
    <w:p w:rsidR="0065777F" w:rsidRPr="0065777F" w:rsidRDefault="0098093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Игровые и конкурсные программы</w:t>
      </w:r>
    </w:p>
    <w:p w:rsidR="0065777F" w:rsidRPr="0065777F" w:rsidRDefault="0098093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Классные часы</w:t>
      </w:r>
    </w:p>
    <w:p w:rsidR="0065777F" w:rsidRPr="0065777F" w:rsidRDefault="0098093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Акции милосердия</w:t>
      </w:r>
    </w:p>
    <w:p w:rsidR="0065777F" w:rsidRPr="0065777F" w:rsidRDefault="0098093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Игровые занятия- тренинги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По направлению формирования толерантности пр</w:t>
      </w:r>
      <w:r w:rsidR="0098093F">
        <w:rPr>
          <w:rFonts w:ascii="Times New Roman" w:eastAsia="Times New Roman" w:hAnsi="Times New Roman" w:cs="Times New Roman"/>
          <w:sz w:val="28"/>
          <w:szCs w:val="28"/>
        </w:rPr>
        <w:t xml:space="preserve">оводятся родительские лектории и собрания: «Роль 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>семьи в воспитании моральных качеств личности», «Воспитание толерантности подростка», «Формирование нравственных качеств личности подростка», «Развитие общих и специальных способностей», «Формирование с</w:t>
      </w:r>
      <w:r w:rsidR="0098093F">
        <w:rPr>
          <w:rFonts w:ascii="Times New Roman" w:eastAsia="Times New Roman" w:hAnsi="Times New Roman" w:cs="Times New Roman"/>
          <w:sz w:val="28"/>
          <w:szCs w:val="28"/>
        </w:rPr>
        <w:t xml:space="preserve">амосознания подростка», 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>«Детская агрессивность и ее причины», «Формирование у подростков правосознания и культуры поведения».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понятие толерантности многогранно и включает в себя самые разные грани межчеловеческих, межличностных отношений. И работа по формированию толерантного сознания у юного поколения также должна быть </w:t>
      </w:r>
      <w:r w:rsidR="004D7238">
        <w:rPr>
          <w:rFonts w:ascii="Times New Roman" w:eastAsia="Times New Roman" w:hAnsi="Times New Roman" w:cs="Times New Roman"/>
          <w:sz w:val="28"/>
          <w:szCs w:val="28"/>
        </w:rPr>
        <w:t xml:space="preserve">многогранна и разнонаправлена. 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 xml:space="preserve">Конечно, в первую очередь это проблема </w:t>
      </w:r>
      <w:r w:rsidR="004D7238">
        <w:rPr>
          <w:rFonts w:ascii="Times New Roman" w:eastAsia="Times New Roman" w:hAnsi="Times New Roman" w:cs="Times New Roman"/>
          <w:sz w:val="28"/>
          <w:szCs w:val="28"/>
        </w:rPr>
        <w:t xml:space="preserve">тренеров-преподавателей 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D7238">
        <w:rPr>
          <w:rFonts w:ascii="Times New Roman" w:eastAsia="Times New Roman" w:hAnsi="Times New Roman" w:cs="Times New Roman"/>
          <w:sz w:val="28"/>
          <w:szCs w:val="28"/>
        </w:rPr>
        <w:t>педагога-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 w:rsidR="004D72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7238" w:rsidRDefault="004D7238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Тренер-преподава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тель имеет право:</w:t>
      </w:r>
    </w:p>
    <w:p w:rsidR="004D7238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1. Учить, если сам постоянно учится.</w:t>
      </w:r>
    </w:p>
    <w:p w:rsidR="004D7238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2. Воспитывать творческую личность, если сам в состоянии что-либо создавать.</w:t>
      </w:r>
    </w:p>
    <w:p w:rsidR="004D7238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3. Быть требовательным, если требователен и строг к себе.</w:t>
      </w:r>
    </w:p>
    <w:p w:rsidR="004D7238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4. Иметь успешных, организованных и результативных учеников, если сам стремится формировать в себе эти качества.</w:t>
      </w:r>
    </w:p>
    <w:p w:rsidR="004D7238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 xml:space="preserve">5. Рассчитывать на понимание своих учеников, если в состоянии понимать других. 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 xml:space="preserve">Понимание определяется желанием и умением почувствовать себя на месте </w:t>
      </w:r>
      <w:r w:rsidR="004D7238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 xml:space="preserve">, взглянуть на проблему его глазами. Это возможно, если есть чувство своего равенства с </w:t>
      </w:r>
      <w:r w:rsidR="004D7238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65777F">
        <w:rPr>
          <w:rFonts w:ascii="Times New Roman" w:eastAsia="Times New Roman" w:hAnsi="Times New Roman" w:cs="Times New Roman"/>
          <w:sz w:val="28"/>
          <w:szCs w:val="28"/>
        </w:rPr>
        <w:t>. Вот чему еще мы все должны научиться. Чего нам еще так не хватает.</w:t>
      </w:r>
    </w:p>
    <w:p w:rsidR="0065777F" w:rsidRPr="0065777F" w:rsidRDefault="0065777F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7F">
        <w:rPr>
          <w:rFonts w:ascii="Times New Roman" w:eastAsia="Times New Roman" w:hAnsi="Times New Roman" w:cs="Times New Roman"/>
          <w:sz w:val="28"/>
          <w:szCs w:val="28"/>
        </w:rPr>
        <w:t>Если хотите воздействовать на людей, не оскорбляя их и не вызывая у них чувства обиды соблюдайте девять правил от Д. Карнеги:</w:t>
      </w:r>
    </w:p>
    <w:p w:rsidR="0065777F" w:rsidRPr="0065777F" w:rsidRDefault="004D7238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Начинайте с похвалы и искреннего признания достоинства собеседника.</w:t>
      </w:r>
    </w:p>
    <w:p w:rsidR="0065777F" w:rsidRPr="0065777F" w:rsidRDefault="004D7238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Указывайте на ошибки других не прямо, а косвенно.</w:t>
      </w:r>
    </w:p>
    <w:p w:rsidR="0065777F" w:rsidRPr="0065777F" w:rsidRDefault="004D7238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Сначала поговорите о собственных ошибках, а затем уже критикуйте своего собеседника.</w:t>
      </w:r>
    </w:p>
    <w:p w:rsidR="0065777F" w:rsidRPr="0065777F" w:rsidRDefault="004D7238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Задавайте собеседнику вопросы, вместо того, чтобы ему что-то приказывать.</w:t>
      </w:r>
    </w:p>
    <w:p w:rsidR="0065777F" w:rsidRPr="0065777F" w:rsidRDefault="004D7238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Давайте людям возможность спасти свой престиж.</w:t>
      </w:r>
    </w:p>
    <w:p w:rsidR="0065777F" w:rsidRPr="0065777F" w:rsidRDefault="004D7238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Выражайте людям одобрение по поводу  их удачи и отмечайте каждый их успех.</w:t>
      </w:r>
    </w:p>
    <w:p w:rsidR="0065777F" w:rsidRPr="0065777F" w:rsidRDefault="004D7238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Создавайте людям хорошую репутацию, которую они будут стараться оправдать.</w:t>
      </w:r>
    </w:p>
    <w:p w:rsidR="0065777F" w:rsidRPr="0065777F" w:rsidRDefault="004D7238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Прибегайте к поощрению. Создавайте впечатление, что ошибка, которую вы хотите видеть исправленной, легко исправима.</w:t>
      </w:r>
    </w:p>
    <w:p w:rsidR="0065777F" w:rsidRPr="0065777F" w:rsidRDefault="004D7238" w:rsidP="004D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65777F" w:rsidRPr="0065777F">
        <w:rPr>
          <w:rFonts w:ascii="Times New Roman" w:eastAsia="Times New Roman" w:hAnsi="Times New Roman" w:cs="Times New Roman"/>
          <w:sz w:val="28"/>
          <w:szCs w:val="28"/>
        </w:rPr>
        <w:t>Добивайтесь, чтобы люди были рады сделать то, что вы предлагае те.</w:t>
      </w:r>
    </w:p>
    <w:p w:rsidR="0065777F" w:rsidRDefault="0065777F" w:rsidP="004D7238">
      <w:pPr>
        <w:pStyle w:val="c14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65777F">
        <w:rPr>
          <w:rStyle w:val="c1"/>
          <w:sz w:val="28"/>
          <w:szCs w:val="28"/>
        </w:rPr>
        <w:t>Мы не сможем в одночасье сделать толерантными не свое поведение, ни поведение других людей, и не надо корить себя за это. Однако важен даже маленький шаг в этом направлении. Важно не только то, о чем мы говорили сегодня, а то, что вы вынесете в реальную жизнь, как изменятся ваши отношения с людьми.</w:t>
      </w:r>
    </w:p>
    <w:p w:rsidR="00B7756D" w:rsidRDefault="00B7756D" w:rsidP="006F4BE5">
      <w:pPr>
        <w:tabs>
          <w:tab w:val="left" w:pos="0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BE5" w:rsidRPr="00B7756D" w:rsidRDefault="006F4BE5" w:rsidP="00B7756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6" w:name="_Toc88833748"/>
      <w:r w:rsidRPr="00B7756D">
        <w:rPr>
          <w:rFonts w:ascii="Times New Roman" w:hAnsi="Times New Roman" w:cs="Times New Roman"/>
          <w:color w:val="auto"/>
        </w:rPr>
        <w:t>6. Воспитание толерантности в МБУ ДО ДЮСШ №1</w:t>
      </w:r>
      <w:bookmarkEnd w:id="6"/>
    </w:p>
    <w:p w:rsidR="00E0194D" w:rsidRPr="004874CB" w:rsidRDefault="00E0194D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92">
        <w:rPr>
          <w:rFonts w:ascii="Times New Roman" w:hAnsi="Times New Roman" w:cs="Times New Roman"/>
          <w:sz w:val="28"/>
          <w:szCs w:val="28"/>
        </w:rPr>
        <w:t>На сегодняшний день возникает</w:t>
      </w:r>
      <w:r w:rsidRPr="004874CB">
        <w:rPr>
          <w:rFonts w:ascii="Times New Roman" w:hAnsi="Times New Roman" w:cs="Times New Roman"/>
          <w:sz w:val="28"/>
          <w:szCs w:val="28"/>
        </w:rPr>
        <w:t xml:space="preserve"> необходимость воспитания культуры толерантности с самых первых дней обучения.</w:t>
      </w:r>
    </w:p>
    <w:p w:rsidR="00E0194D" w:rsidRPr="004874CB" w:rsidRDefault="00E0194D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 xml:space="preserve">Для </w:t>
      </w:r>
      <w:r w:rsidR="00980B36">
        <w:rPr>
          <w:rFonts w:ascii="Times New Roman" w:hAnsi="Times New Roman" w:cs="Times New Roman"/>
          <w:sz w:val="28"/>
          <w:szCs w:val="28"/>
        </w:rPr>
        <w:t>спортивной</w:t>
      </w:r>
      <w:r w:rsidRPr="004874CB">
        <w:rPr>
          <w:rFonts w:ascii="Times New Roman" w:hAnsi="Times New Roman" w:cs="Times New Roman"/>
          <w:sz w:val="28"/>
          <w:szCs w:val="28"/>
        </w:rPr>
        <w:t xml:space="preserve"> школы проблема воспитания толерантности актуальна сама по себе. На этом жизненном этапе начинает скла</w:t>
      </w:r>
      <w:r w:rsidR="00980B36">
        <w:rPr>
          <w:rFonts w:ascii="Times New Roman" w:hAnsi="Times New Roman" w:cs="Times New Roman"/>
          <w:sz w:val="28"/>
          <w:szCs w:val="28"/>
        </w:rPr>
        <w:t>дываться взаимодействие между 15-2</w:t>
      </w:r>
      <w:r w:rsidRPr="004874CB">
        <w:rPr>
          <w:rFonts w:ascii="Times New Roman" w:hAnsi="Times New Roman" w:cs="Times New Roman"/>
          <w:sz w:val="28"/>
          <w:szCs w:val="28"/>
        </w:rPr>
        <w:t xml:space="preserve">0 детьми, пришедшими из разных микросоциумов, с разным жизненным опытом и несформированной коммуникативной деятельностью. Для плодотворного воспитания детей в </w:t>
      </w:r>
      <w:r w:rsidR="00980B36">
        <w:rPr>
          <w:rFonts w:ascii="Times New Roman" w:hAnsi="Times New Roman" w:cs="Times New Roman"/>
          <w:sz w:val="28"/>
          <w:szCs w:val="28"/>
        </w:rPr>
        <w:t>учебной группе</w:t>
      </w:r>
      <w:r w:rsidRPr="004874CB">
        <w:rPr>
          <w:rFonts w:ascii="Times New Roman" w:hAnsi="Times New Roman" w:cs="Times New Roman"/>
          <w:sz w:val="28"/>
          <w:szCs w:val="28"/>
        </w:rPr>
        <w:t xml:space="preserve"> необходимо свести эти противоречия в процессе взаимодействия к некой общей основе.</w:t>
      </w:r>
    </w:p>
    <w:p w:rsidR="00E0194D" w:rsidRPr="004874CB" w:rsidRDefault="00E0194D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980B36">
        <w:rPr>
          <w:rFonts w:ascii="Times New Roman" w:hAnsi="Times New Roman" w:cs="Times New Roman"/>
          <w:sz w:val="28"/>
          <w:szCs w:val="28"/>
        </w:rPr>
        <w:t>тренера-преподавателя</w:t>
      </w:r>
      <w:r w:rsidRPr="004874CB">
        <w:rPr>
          <w:rFonts w:ascii="Times New Roman" w:hAnsi="Times New Roman" w:cs="Times New Roman"/>
          <w:sz w:val="28"/>
          <w:szCs w:val="28"/>
        </w:rPr>
        <w:t xml:space="preserve"> научить ребёнка, с одной стороны, принимать другого как значимого и ценного, а с другой стороны – критически относиться к своим собственным взглядам. </w:t>
      </w:r>
    </w:p>
    <w:p w:rsidR="00E0194D" w:rsidRDefault="00E0194D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 xml:space="preserve">Роль </w:t>
      </w:r>
      <w:r w:rsidR="00980B36">
        <w:rPr>
          <w:rFonts w:ascii="Times New Roman" w:hAnsi="Times New Roman" w:cs="Times New Roman"/>
          <w:sz w:val="28"/>
          <w:szCs w:val="28"/>
        </w:rPr>
        <w:t>тренера-преподава</w:t>
      </w:r>
      <w:r w:rsidRPr="004874CB">
        <w:rPr>
          <w:rFonts w:ascii="Times New Roman" w:hAnsi="Times New Roman" w:cs="Times New Roman"/>
          <w:sz w:val="28"/>
          <w:szCs w:val="28"/>
        </w:rPr>
        <w:t xml:space="preserve">теля при </w:t>
      </w:r>
      <w:r w:rsidR="003D1392">
        <w:rPr>
          <w:rFonts w:ascii="Times New Roman" w:hAnsi="Times New Roman" w:cs="Times New Roman"/>
          <w:sz w:val="28"/>
          <w:szCs w:val="28"/>
        </w:rPr>
        <w:t xml:space="preserve">этом очень высока. Наша задача </w:t>
      </w:r>
      <w:r w:rsidRPr="004874CB">
        <w:rPr>
          <w:rFonts w:ascii="Times New Roman" w:hAnsi="Times New Roman" w:cs="Times New Roman"/>
          <w:sz w:val="28"/>
          <w:szCs w:val="28"/>
        </w:rPr>
        <w:t xml:space="preserve">донести до наших воспитанников, что мир, окружающий нас, разнообразен, а человек, как его частичка, многообразен. Поэтому наши педагоги проводят </w:t>
      </w:r>
      <w:r w:rsidR="005C6717">
        <w:rPr>
          <w:rFonts w:ascii="Times New Roman" w:hAnsi="Times New Roman" w:cs="Times New Roman"/>
          <w:sz w:val="28"/>
          <w:szCs w:val="28"/>
        </w:rPr>
        <w:t>беседы</w:t>
      </w:r>
      <w:r w:rsidRPr="004874CB">
        <w:rPr>
          <w:rFonts w:ascii="Times New Roman" w:hAnsi="Times New Roman" w:cs="Times New Roman"/>
          <w:sz w:val="28"/>
          <w:szCs w:val="28"/>
        </w:rPr>
        <w:t xml:space="preserve"> на тему «День толерантности», «Мирись, мирись – и больше не дерись», </w:t>
      </w:r>
      <w:r w:rsidR="005C6717">
        <w:rPr>
          <w:rFonts w:ascii="Times New Roman" w:hAnsi="Times New Roman" w:cs="Times New Roman"/>
          <w:sz w:val="28"/>
          <w:szCs w:val="28"/>
        </w:rPr>
        <w:t>«</w:t>
      </w:r>
      <w:r w:rsidRPr="004874CB">
        <w:rPr>
          <w:rFonts w:ascii="Times New Roman" w:hAnsi="Times New Roman" w:cs="Times New Roman"/>
          <w:sz w:val="28"/>
          <w:szCs w:val="28"/>
        </w:rPr>
        <w:t xml:space="preserve">Дружные цвета», часы общения, </w:t>
      </w:r>
      <w:r w:rsidR="005C6717">
        <w:rPr>
          <w:rFonts w:ascii="Times New Roman" w:hAnsi="Times New Roman" w:cs="Times New Roman"/>
          <w:sz w:val="28"/>
          <w:szCs w:val="28"/>
        </w:rPr>
        <w:t xml:space="preserve">посвященные Дню толерантности, </w:t>
      </w:r>
      <w:r w:rsidRPr="004874CB">
        <w:rPr>
          <w:rFonts w:ascii="Times New Roman" w:hAnsi="Times New Roman" w:cs="Times New Roman"/>
          <w:sz w:val="28"/>
          <w:szCs w:val="28"/>
        </w:rPr>
        <w:t>тренинги, экскурсии, совместно</w:t>
      </w:r>
      <w:r w:rsidR="003D1392">
        <w:rPr>
          <w:rFonts w:ascii="Times New Roman" w:hAnsi="Times New Roman" w:cs="Times New Roman"/>
          <w:sz w:val="28"/>
          <w:szCs w:val="28"/>
        </w:rPr>
        <w:t xml:space="preserve"> с </w:t>
      </w:r>
      <w:r w:rsidR="005C6717">
        <w:rPr>
          <w:rFonts w:ascii="Times New Roman" w:hAnsi="Times New Roman" w:cs="Times New Roman"/>
          <w:sz w:val="28"/>
          <w:szCs w:val="28"/>
        </w:rPr>
        <w:t>об</w:t>
      </w:r>
      <w:r w:rsidR="003D1392">
        <w:rPr>
          <w:rFonts w:ascii="Times New Roman" w:hAnsi="Times New Roman" w:cs="Times New Roman"/>
          <w:sz w:val="28"/>
          <w:szCs w:val="28"/>
        </w:rPr>
        <w:t>уча</w:t>
      </w:r>
      <w:r w:rsidR="005C6717">
        <w:rPr>
          <w:rFonts w:ascii="Times New Roman" w:hAnsi="Times New Roman" w:cs="Times New Roman"/>
          <w:sz w:val="28"/>
          <w:szCs w:val="28"/>
        </w:rPr>
        <w:t>ю</w:t>
      </w:r>
      <w:r w:rsidR="003D1392">
        <w:rPr>
          <w:rFonts w:ascii="Times New Roman" w:hAnsi="Times New Roman" w:cs="Times New Roman"/>
          <w:sz w:val="28"/>
          <w:szCs w:val="28"/>
        </w:rPr>
        <w:t xml:space="preserve">щимися принимают участие </w:t>
      </w:r>
      <w:r w:rsidRPr="004874CB">
        <w:rPr>
          <w:rFonts w:ascii="Times New Roman" w:hAnsi="Times New Roman" w:cs="Times New Roman"/>
          <w:sz w:val="28"/>
          <w:szCs w:val="28"/>
        </w:rPr>
        <w:t xml:space="preserve">в конкурсах. Я хочу привести в пример несколько упражнений с </w:t>
      </w:r>
      <w:r w:rsidR="005C6717">
        <w:rPr>
          <w:rFonts w:ascii="Times New Roman" w:hAnsi="Times New Roman" w:cs="Times New Roman"/>
          <w:sz w:val="28"/>
          <w:szCs w:val="28"/>
        </w:rPr>
        <w:t>об</w:t>
      </w:r>
      <w:r w:rsidRPr="004874CB">
        <w:rPr>
          <w:rFonts w:ascii="Times New Roman" w:hAnsi="Times New Roman" w:cs="Times New Roman"/>
          <w:sz w:val="28"/>
          <w:szCs w:val="28"/>
        </w:rPr>
        <w:t>уча</w:t>
      </w:r>
      <w:r w:rsidR="005C6717">
        <w:rPr>
          <w:rFonts w:ascii="Times New Roman" w:hAnsi="Times New Roman" w:cs="Times New Roman"/>
          <w:sz w:val="28"/>
          <w:szCs w:val="28"/>
        </w:rPr>
        <w:t>ю</w:t>
      </w:r>
      <w:r w:rsidRPr="004874CB">
        <w:rPr>
          <w:rFonts w:ascii="Times New Roman" w:hAnsi="Times New Roman" w:cs="Times New Roman"/>
          <w:sz w:val="28"/>
          <w:szCs w:val="28"/>
        </w:rPr>
        <w:t xml:space="preserve">щимися </w:t>
      </w:r>
      <w:r w:rsidR="005C6717">
        <w:rPr>
          <w:rFonts w:ascii="Times New Roman" w:hAnsi="Times New Roman" w:cs="Times New Roman"/>
          <w:sz w:val="28"/>
          <w:szCs w:val="28"/>
        </w:rPr>
        <w:t>групп начальной подготовки</w:t>
      </w:r>
      <w:r w:rsidRPr="004874CB">
        <w:rPr>
          <w:rFonts w:ascii="Times New Roman" w:hAnsi="Times New Roman" w:cs="Times New Roman"/>
          <w:sz w:val="28"/>
          <w:szCs w:val="28"/>
        </w:rPr>
        <w:t>, которые мы применяем в образовательном и воспитательном процессе.</w:t>
      </w:r>
    </w:p>
    <w:p w:rsidR="00B7756D" w:rsidRDefault="00B7756D" w:rsidP="006F4B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BE5" w:rsidRPr="00B7756D" w:rsidRDefault="007E66D1" w:rsidP="00B7756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7" w:name="_Toc88833749"/>
      <w:r w:rsidRPr="00B7756D">
        <w:rPr>
          <w:rFonts w:ascii="Times New Roman" w:hAnsi="Times New Roman" w:cs="Times New Roman"/>
          <w:color w:val="auto"/>
        </w:rPr>
        <w:t xml:space="preserve">7. </w:t>
      </w:r>
      <w:r w:rsidR="006F4BE5" w:rsidRPr="00B7756D">
        <w:rPr>
          <w:rFonts w:ascii="Times New Roman" w:hAnsi="Times New Roman" w:cs="Times New Roman"/>
          <w:color w:val="auto"/>
        </w:rPr>
        <w:t>Упражнения для развития толерантности, применяемые в образовательном и воспитательном процессе</w:t>
      </w:r>
      <w:bookmarkEnd w:id="7"/>
    </w:p>
    <w:p w:rsidR="00B7756D" w:rsidRDefault="00B7756D" w:rsidP="004874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4D" w:rsidRPr="004874CB" w:rsidRDefault="00E0194D" w:rsidP="004874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CB">
        <w:rPr>
          <w:rFonts w:ascii="Times New Roman" w:hAnsi="Times New Roman" w:cs="Times New Roman"/>
          <w:b/>
          <w:sz w:val="28"/>
          <w:szCs w:val="28"/>
        </w:rPr>
        <w:t>Упражнение № 1 «Нарисуй себя»</w:t>
      </w:r>
    </w:p>
    <w:p w:rsidR="00E0194D" w:rsidRPr="004874CB" w:rsidRDefault="00E0194D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>Все дети получают шаблон человека. На основе этого шаблона они рисуют себя, добавляя свои индивидуальные особенности. Затем следует обсуждение:</w:t>
      </w:r>
    </w:p>
    <w:p w:rsidR="00E0194D" w:rsidRPr="004874CB" w:rsidRDefault="003D1392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94D" w:rsidRPr="004874CB">
        <w:rPr>
          <w:rFonts w:ascii="Times New Roman" w:hAnsi="Times New Roman" w:cs="Times New Roman"/>
          <w:sz w:val="28"/>
          <w:szCs w:val="28"/>
        </w:rPr>
        <w:t>что общего у всех человечков? (голова, руки, ноги, глаза)</w:t>
      </w:r>
    </w:p>
    <w:p w:rsidR="00E0194D" w:rsidRPr="004874CB" w:rsidRDefault="003D1392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94D" w:rsidRPr="004874CB">
        <w:rPr>
          <w:rFonts w:ascii="Times New Roman" w:hAnsi="Times New Roman" w:cs="Times New Roman"/>
          <w:sz w:val="28"/>
          <w:szCs w:val="28"/>
        </w:rPr>
        <w:t xml:space="preserve">чем они отличаются? (одеждой, цветом волос, цветом глаз, </w:t>
      </w:r>
      <w:r w:rsidR="005C6717">
        <w:rPr>
          <w:rFonts w:ascii="Times New Roman" w:hAnsi="Times New Roman" w:cs="Times New Roman"/>
          <w:sz w:val="28"/>
          <w:szCs w:val="28"/>
        </w:rPr>
        <w:t>п</w:t>
      </w:r>
      <w:r w:rsidR="00E0194D" w:rsidRPr="004874CB">
        <w:rPr>
          <w:rFonts w:ascii="Times New Roman" w:hAnsi="Times New Roman" w:cs="Times New Roman"/>
          <w:sz w:val="28"/>
          <w:szCs w:val="28"/>
        </w:rPr>
        <w:t>ричёской)</w:t>
      </w:r>
    </w:p>
    <w:p w:rsidR="00E0194D" w:rsidRPr="004874CB" w:rsidRDefault="00E0194D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 xml:space="preserve">Вывод: да, ребята, мы все разные, у каждого есть свои особенности, не говоря уже о внутреннем мире каждого человека. Мы должны уважать </w:t>
      </w:r>
      <w:r w:rsidRPr="004874CB">
        <w:rPr>
          <w:rFonts w:ascii="Times New Roman" w:hAnsi="Times New Roman" w:cs="Times New Roman"/>
          <w:sz w:val="28"/>
          <w:szCs w:val="28"/>
        </w:rPr>
        <w:lastRenderedPageBreak/>
        <w:t>индивидуальность каждого человека, потому что</w:t>
      </w:r>
      <w:r w:rsidR="005C6717">
        <w:rPr>
          <w:rFonts w:ascii="Times New Roman" w:hAnsi="Times New Roman" w:cs="Times New Roman"/>
          <w:sz w:val="28"/>
          <w:szCs w:val="28"/>
        </w:rPr>
        <w:t xml:space="preserve"> мы все </w:t>
      </w:r>
      <w:r w:rsidRPr="004874CB">
        <w:rPr>
          <w:rFonts w:ascii="Times New Roman" w:hAnsi="Times New Roman" w:cs="Times New Roman"/>
          <w:sz w:val="28"/>
          <w:szCs w:val="28"/>
        </w:rPr>
        <w:t>люди, у нас есть различия, каждый из нас неповторим и нужен всем остальным.</w:t>
      </w:r>
    </w:p>
    <w:p w:rsidR="00B7756D" w:rsidRDefault="00B7756D" w:rsidP="004874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4D" w:rsidRPr="004874CB" w:rsidRDefault="00E0194D" w:rsidP="004874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CB">
        <w:rPr>
          <w:rFonts w:ascii="Times New Roman" w:hAnsi="Times New Roman" w:cs="Times New Roman"/>
          <w:b/>
          <w:sz w:val="28"/>
          <w:szCs w:val="28"/>
        </w:rPr>
        <w:t>Упражнение № 2 «Изгой»</w:t>
      </w:r>
    </w:p>
    <w:p w:rsidR="00E0194D" w:rsidRPr="004874CB" w:rsidRDefault="005C6717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</w:t>
      </w:r>
      <w:r w:rsidR="00E0194D" w:rsidRPr="004874CB">
        <w:rPr>
          <w:rFonts w:ascii="Times New Roman" w:hAnsi="Times New Roman" w:cs="Times New Roman"/>
          <w:sz w:val="28"/>
          <w:szCs w:val="28"/>
        </w:rPr>
        <w:t>тель сообщает каждому ребёнку «на ушко» название одного животного (кошка, собака, корова, лягушка). Важно поделить детей на примерно 4 одинаковые</w:t>
      </w:r>
      <w:r>
        <w:rPr>
          <w:rFonts w:ascii="Times New Roman" w:hAnsi="Times New Roman" w:cs="Times New Roman"/>
          <w:sz w:val="28"/>
          <w:szCs w:val="28"/>
        </w:rPr>
        <w:t xml:space="preserve"> группы. Одному, как правило, </w:t>
      </w:r>
      <w:r w:rsidR="00E0194D" w:rsidRPr="004874CB">
        <w:rPr>
          <w:rFonts w:ascii="Times New Roman" w:hAnsi="Times New Roman" w:cs="Times New Roman"/>
          <w:sz w:val="28"/>
          <w:szCs w:val="28"/>
        </w:rPr>
        <w:t>самому озорному, сообщается слово «ворона».</w:t>
      </w:r>
    </w:p>
    <w:p w:rsidR="00E0194D" w:rsidRPr="004874CB" w:rsidRDefault="00E0194D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>Задание детям: не говоря того слова, что я вам сказала, а произнося лишь звуки, которые издают животные, найдите «своих».</w:t>
      </w:r>
    </w:p>
    <w:p w:rsidR="00E0194D" w:rsidRPr="004874CB" w:rsidRDefault="00E0194D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E0194D" w:rsidRPr="004874CB" w:rsidRDefault="00062A2F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94D" w:rsidRPr="004874CB">
        <w:rPr>
          <w:rFonts w:ascii="Times New Roman" w:hAnsi="Times New Roman" w:cs="Times New Roman"/>
          <w:sz w:val="28"/>
          <w:szCs w:val="28"/>
        </w:rPr>
        <w:t>как вы узнали, где ваша группа?</w:t>
      </w:r>
    </w:p>
    <w:p w:rsidR="00E0194D" w:rsidRPr="004874CB" w:rsidRDefault="00062A2F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94D" w:rsidRPr="004874CB">
        <w:rPr>
          <w:rFonts w:ascii="Times New Roman" w:hAnsi="Times New Roman" w:cs="Times New Roman"/>
          <w:sz w:val="28"/>
          <w:szCs w:val="28"/>
        </w:rPr>
        <w:t>Легко ли было найти своих?</w:t>
      </w:r>
    </w:p>
    <w:p w:rsidR="00E0194D" w:rsidRPr="004874CB" w:rsidRDefault="00E0194D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>Обращаясь к «вороне»:</w:t>
      </w:r>
    </w:p>
    <w:p w:rsidR="00E0194D" w:rsidRPr="004874CB" w:rsidRDefault="00062A2F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94D" w:rsidRPr="004874CB">
        <w:rPr>
          <w:rFonts w:ascii="Times New Roman" w:hAnsi="Times New Roman" w:cs="Times New Roman"/>
          <w:sz w:val="28"/>
          <w:szCs w:val="28"/>
        </w:rPr>
        <w:t>почему никто не обращал на тебя внимания?</w:t>
      </w:r>
    </w:p>
    <w:p w:rsidR="00E0194D" w:rsidRPr="004874CB" w:rsidRDefault="00062A2F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94D" w:rsidRPr="004874CB">
        <w:rPr>
          <w:rFonts w:ascii="Times New Roman" w:hAnsi="Times New Roman" w:cs="Times New Roman"/>
          <w:sz w:val="28"/>
          <w:szCs w:val="28"/>
        </w:rPr>
        <w:t>Как ты себя чувствовал?</w:t>
      </w:r>
    </w:p>
    <w:p w:rsidR="00E0194D" w:rsidRPr="004874CB" w:rsidRDefault="00062A2F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94D" w:rsidRPr="004874CB">
        <w:rPr>
          <w:rFonts w:ascii="Times New Roman" w:hAnsi="Times New Roman" w:cs="Times New Roman"/>
          <w:sz w:val="28"/>
          <w:szCs w:val="28"/>
        </w:rPr>
        <w:t>Хотели бы вы быть на месте «вороны»?</w:t>
      </w:r>
    </w:p>
    <w:p w:rsidR="00E0194D" w:rsidRPr="004874CB" w:rsidRDefault="00062A2F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94D" w:rsidRPr="004874CB">
        <w:rPr>
          <w:rFonts w:ascii="Times New Roman" w:hAnsi="Times New Roman" w:cs="Times New Roman"/>
          <w:sz w:val="28"/>
          <w:szCs w:val="28"/>
        </w:rPr>
        <w:t>Тяжело ли быть непохожим на всех?</w:t>
      </w:r>
    </w:p>
    <w:p w:rsidR="00E0194D" w:rsidRPr="004874CB" w:rsidRDefault="00062A2F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94D" w:rsidRPr="004874CB">
        <w:rPr>
          <w:rFonts w:ascii="Times New Roman" w:hAnsi="Times New Roman" w:cs="Times New Roman"/>
          <w:sz w:val="28"/>
          <w:szCs w:val="28"/>
        </w:rPr>
        <w:t>Как вы в следующий раз отнесётесь к такому человеку?</w:t>
      </w:r>
    </w:p>
    <w:p w:rsidR="00B7756D" w:rsidRDefault="00B7756D" w:rsidP="004874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4D" w:rsidRPr="004874CB" w:rsidRDefault="00E0194D" w:rsidP="004874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CB">
        <w:rPr>
          <w:rFonts w:ascii="Times New Roman" w:hAnsi="Times New Roman" w:cs="Times New Roman"/>
          <w:b/>
          <w:sz w:val="28"/>
          <w:szCs w:val="28"/>
        </w:rPr>
        <w:t>Упражнение № 3 «Дерево толерантности»</w:t>
      </w:r>
    </w:p>
    <w:p w:rsidR="00E0194D" w:rsidRPr="004874CB" w:rsidRDefault="00E0194D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>Обязательно 2 раза в год выполняем творческую работу.</w:t>
      </w:r>
    </w:p>
    <w:p w:rsidR="00E0194D" w:rsidRPr="004874CB" w:rsidRDefault="00E0194D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>«Что, по-ваш</w:t>
      </w:r>
      <w:r w:rsidR="005C6717">
        <w:rPr>
          <w:rFonts w:ascii="Times New Roman" w:hAnsi="Times New Roman" w:cs="Times New Roman"/>
          <w:sz w:val="28"/>
          <w:szCs w:val="28"/>
        </w:rPr>
        <w:t>ему, надо сделать, чтобы в нашей</w:t>
      </w:r>
      <w:r w:rsidRPr="004874CB">
        <w:rPr>
          <w:rFonts w:ascii="Times New Roman" w:hAnsi="Times New Roman" w:cs="Times New Roman"/>
          <w:sz w:val="28"/>
          <w:szCs w:val="28"/>
        </w:rPr>
        <w:t xml:space="preserve"> </w:t>
      </w:r>
      <w:r w:rsidR="005C6717">
        <w:rPr>
          <w:rFonts w:ascii="Times New Roman" w:hAnsi="Times New Roman" w:cs="Times New Roman"/>
          <w:sz w:val="28"/>
          <w:szCs w:val="28"/>
        </w:rPr>
        <w:t>групп</w:t>
      </w:r>
      <w:r w:rsidRPr="004874CB">
        <w:rPr>
          <w:rFonts w:ascii="Times New Roman" w:hAnsi="Times New Roman" w:cs="Times New Roman"/>
          <w:sz w:val="28"/>
          <w:szCs w:val="28"/>
        </w:rPr>
        <w:t>е стали отношения как можно более теплыми, дружескими, терпимыми, т.е. толерантными?»</w:t>
      </w:r>
    </w:p>
    <w:p w:rsidR="00E0194D" w:rsidRPr="004874CB" w:rsidRDefault="00E0194D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>Это задание в сентябре, а в апреле рядом появится 2 дерево – что у нас осуществилось, получилось за этот год.</w:t>
      </w:r>
    </w:p>
    <w:p w:rsidR="00B7756D" w:rsidRDefault="00B7756D" w:rsidP="004874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4D" w:rsidRPr="004874CB" w:rsidRDefault="00E0194D" w:rsidP="004874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CB">
        <w:rPr>
          <w:rFonts w:ascii="Times New Roman" w:hAnsi="Times New Roman" w:cs="Times New Roman"/>
          <w:b/>
          <w:sz w:val="28"/>
          <w:szCs w:val="28"/>
        </w:rPr>
        <w:t>Упражнение №4 «Звали, зовут, будут звать»</w:t>
      </w:r>
    </w:p>
    <w:p w:rsidR="00E0194D" w:rsidRPr="004874CB" w:rsidRDefault="005C6717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E0194D" w:rsidRPr="004874CB">
        <w:rPr>
          <w:rFonts w:ascii="Times New Roman" w:hAnsi="Times New Roman" w:cs="Times New Roman"/>
          <w:sz w:val="28"/>
          <w:szCs w:val="28"/>
        </w:rPr>
        <w:t xml:space="preserve"> рассаживаются в круг и все по очереди, начиная с ведущего, произносят: «Когда я был совсем маленьким, меня звали Вовочка, сейчас в школе меня зовут Володя, когда я вырасту, меня будут звать Владимир Николаевич» Для многих детей их имя и отчество, произносимые вслух, звучат непривычно, но при этом они повышают уважение ребёнка к себе и родителям, дают ориентир на будущее, на взросление.</w:t>
      </w:r>
    </w:p>
    <w:p w:rsidR="00E0194D" w:rsidRPr="004874CB" w:rsidRDefault="00E0194D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CB">
        <w:rPr>
          <w:rFonts w:ascii="Times New Roman" w:hAnsi="Times New Roman" w:cs="Times New Roman"/>
          <w:b/>
          <w:sz w:val="28"/>
          <w:szCs w:val="28"/>
        </w:rPr>
        <w:t xml:space="preserve">Воспитание культуры толерантности должно осуществляться по формуле: «родители + дети + </w:t>
      </w:r>
      <w:r w:rsidR="005C6717">
        <w:rPr>
          <w:rFonts w:ascii="Times New Roman" w:hAnsi="Times New Roman" w:cs="Times New Roman"/>
          <w:b/>
          <w:sz w:val="28"/>
          <w:szCs w:val="28"/>
        </w:rPr>
        <w:t>тренер-преподава</w:t>
      </w:r>
      <w:r w:rsidRPr="004874CB">
        <w:rPr>
          <w:rFonts w:ascii="Times New Roman" w:hAnsi="Times New Roman" w:cs="Times New Roman"/>
          <w:b/>
          <w:sz w:val="28"/>
          <w:szCs w:val="28"/>
        </w:rPr>
        <w:t>тель».</w:t>
      </w:r>
    </w:p>
    <w:p w:rsidR="005C6717" w:rsidRDefault="00E0194D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t xml:space="preserve">Таким образом, семья в формировании толерантности у </w:t>
      </w:r>
      <w:r w:rsidR="005C6717">
        <w:rPr>
          <w:rFonts w:ascii="Times New Roman" w:hAnsi="Times New Roman" w:cs="Times New Roman"/>
          <w:sz w:val="28"/>
          <w:szCs w:val="28"/>
        </w:rPr>
        <w:t>об</w:t>
      </w:r>
      <w:r w:rsidRPr="004874CB">
        <w:rPr>
          <w:rFonts w:ascii="Times New Roman" w:hAnsi="Times New Roman" w:cs="Times New Roman"/>
          <w:sz w:val="28"/>
          <w:szCs w:val="28"/>
        </w:rPr>
        <w:t>уча</w:t>
      </w:r>
      <w:r w:rsidR="005C6717">
        <w:rPr>
          <w:rFonts w:ascii="Times New Roman" w:hAnsi="Times New Roman" w:cs="Times New Roman"/>
          <w:sz w:val="28"/>
          <w:szCs w:val="28"/>
        </w:rPr>
        <w:t>ю</w:t>
      </w:r>
      <w:r w:rsidRPr="004874CB">
        <w:rPr>
          <w:rFonts w:ascii="Times New Roman" w:hAnsi="Times New Roman" w:cs="Times New Roman"/>
          <w:sz w:val="28"/>
          <w:szCs w:val="28"/>
        </w:rPr>
        <w:t>щихся имеет большое значение. Ведь эффективность воспитания ребёнка сильно зависит от того, насколько тесно взаимодействуют семья и школа. Мероприятия, в которых принимают участие родители</w:t>
      </w:r>
      <w:r w:rsidR="005C6717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4874CB">
        <w:rPr>
          <w:rFonts w:ascii="Times New Roman" w:hAnsi="Times New Roman" w:cs="Times New Roman"/>
          <w:sz w:val="28"/>
          <w:szCs w:val="28"/>
        </w:rPr>
        <w:t>, служат хорошим примером взаимодействия двух самых важных фактов в жизни ребёнка, школы и семьи. С этой целью мы проводим совместные мероприятия с родителями</w:t>
      </w:r>
      <w:r w:rsidR="005C6717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4874CB">
        <w:rPr>
          <w:rFonts w:ascii="Times New Roman" w:hAnsi="Times New Roman" w:cs="Times New Roman"/>
          <w:sz w:val="28"/>
          <w:szCs w:val="28"/>
        </w:rPr>
        <w:t>: «Дорогие и любимые», «Моя семья», «Трудом красивым славятся родители»</w:t>
      </w:r>
      <w:r w:rsidR="005C6717">
        <w:rPr>
          <w:rFonts w:ascii="Times New Roman" w:hAnsi="Times New Roman" w:cs="Times New Roman"/>
          <w:sz w:val="28"/>
          <w:szCs w:val="28"/>
        </w:rPr>
        <w:t>.</w:t>
      </w:r>
    </w:p>
    <w:p w:rsidR="00E0194D" w:rsidRPr="004874CB" w:rsidRDefault="00E0194D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CB">
        <w:rPr>
          <w:rFonts w:ascii="Times New Roman" w:hAnsi="Times New Roman" w:cs="Times New Roman"/>
          <w:sz w:val="28"/>
          <w:szCs w:val="28"/>
        </w:rPr>
        <w:lastRenderedPageBreak/>
        <w:t xml:space="preserve">Система </w:t>
      </w:r>
      <w:r w:rsidR="005C6717">
        <w:rPr>
          <w:rFonts w:ascii="Times New Roman" w:hAnsi="Times New Roman" w:cs="Times New Roman"/>
          <w:sz w:val="28"/>
          <w:szCs w:val="28"/>
        </w:rPr>
        <w:t>занятий</w:t>
      </w:r>
      <w:r w:rsidRPr="004874CB">
        <w:rPr>
          <w:rFonts w:ascii="Times New Roman" w:hAnsi="Times New Roman" w:cs="Times New Roman"/>
          <w:sz w:val="28"/>
          <w:szCs w:val="28"/>
        </w:rPr>
        <w:t xml:space="preserve">, </w:t>
      </w:r>
      <w:r w:rsidR="005C6717">
        <w:rPr>
          <w:rFonts w:ascii="Times New Roman" w:hAnsi="Times New Roman" w:cs="Times New Roman"/>
          <w:sz w:val="28"/>
          <w:szCs w:val="28"/>
        </w:rPr>
        <w:t>бесед</w:t>
      </w:r>
      <w:r w:rsidRPr="004874CB">
        <w:rPr>
          <w:rFonts w:ascii="Times New Roman" w:hAnsi="Times New Roman" w:cs="Times New Roman"/>
          <w:sz w:val="28"/>
          <w:szCs w:val="28"/>
        </w:rPr>
        <w:t xml:space="preserve">, коллективно-творческих дел, проводимых нашими </w:t>
      </w:r>
      <w:r w:rsidR="005C6717">
        <w:rPr>
          <w:rFonts w:ascii="Times New Roman" w:hAnsi="Times New Roman" w:cs="Times New Roman"/>
          <w:sz w:val="28"/>
          <w:szCs w:val="28"/>
        </w:rPr>
        <w:t>тренерами-преподава</w:t>
      </w:r>
      <w:r w:rsidRPr="004874CB">
        <w:rPr>
          <w:rFonts w:ascii="Times New Roman" w:hAnsi="Times New Roman" w:cs="Times New Roman"/>
          <w:sz w:val="28"/>
          <w:szCs w:val="28"/>
        </w:rPr>
        <w:t xml:space="preserve">телями, воспитывает терпимость по отношению к людям, позволяет </w:t>
      </w:r>
      <w:r w:rsidR="005C6717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4874CB">
        <w:rPr>
          <w:rFonts w:ascii="Times New Roman" w:hAnsi="Times New Roman" w:cs="Times New Roman"/>
          <w:sz w:val="28"/>
          <w:szCs w:val="28"/>
        </w:rPr>
        <w:t xml:space="preserve"> успешно адаптироваться не только к жизни в школе, но и за её пределами</w:t>
      </w:r>
      <w:r w:rsidR="009676E2">
        <w:rPr>
          <w:rFonts w:ascii="Times New Roman" w:hAnsi="Times New Roman" w:cs="Times New Roman"/>
          <w:sz w:val="28"/>
          <w:szCs w:val="28"/>
        </w:rPr>
        <w:t xml:space="preserve"> (как , например, в нашей спортивной школе)</w:t>
      </w:r>
      <w:r w:rsidRPr="004874CB">
        <w:rPr>
          <w:rFonts w:ascii="Times New Roman" w:hAnsi="Times New Roman" w:cs="Times New Roman"/>
          <w:sz w:val="28"/>
          <w:szCs w:val="28"/>
        </w:rPr>
        <w:t>.</w:t>
      </w:r>
    </w:p>
    <w:p w:rsidR="00B7756D" w:rsidRDefault="00B7756D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915" w:rsidRDefault="00F87915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09E" w:rsidRDefault="00E0194D" w:rsidP="00B77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CB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5309E" w:rsidRDefault="002530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309E" w:rsidRPr="0025309E" w:rsidRDefault="0025309E" w:rsidP="0025309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88833750"/>
      <w:r w:rsidRPr="0025309E">
        <w:rPr>
          <w:rFonts w:ascii="Times New Roman" w:hAnsi="Times New Roman" w:cs="Times New Roman"/>
          <w:color w:val="auto"/>
        </w:rPr>
        <w:lastRenderedPageBreak/>
        <w:t>8. Список литературы</w:t>
      </w:r>
      <w:bookmarkEnd w:id="8"/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1. Асмолов, А. Г. Психология личности: культурно-историче-ское понимание развития человека : учебник для студентов вузов / А. Г. Асмолов. – 3-е изд, испр. и доп. – Москва : Смысл : Академия, 2007. – 526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2. Ашуркова, Л. В. Система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 в началь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ных классах на основе коллективно-творческой деятельности / Л. В. Ашуркова // Завуч начальной школы. – 2005. – No 6. – С. 83–101.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3. Байбаков, А. М. 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ние толерантности субъектов вза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имодействия: выбор себя / А. М. </w:t>
      </w:r>
      <w:r>
        <w:rPr>
          <w:rFonts w:ascii="Times New Roman" w:eastAsia="Times New Roman" w:hAnsi="Times New Roman" w:cs="Times New Roman"/>
          <w:sz w:val="28"/>
          <w:szCs w:val="28"/>
        </w:rPr>
        <w:t>Байбаков // Воспитание толерант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ности: взаимодействие различий: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сборник научных и методических 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трудов / Волгоградский 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твенный педагогический универси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тет; Волгоградский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венный институт повышения квали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фикации и переподготовки работников образования; [сост. А. М. Байбаков; науч. ред. Н. К. Сергеев; отв. ред. Н. М. Борытко]. – Волгоград, 2004. – С. 15–20. 4. Байбородова, Л. В. Взаимодействие в разновозрастных группах учащихся / Л. В. Байбородова. – Ярославль : Академи</w:t>
      </w:r>
      <w:r>
        <w:rPr>
          <w:rFonts w:ascii="Times New Roman" w:eastAsia="Times New Roman" w:hAnsi="Times New Roman" w:cs="Times New Roman"/>
          <w:sz w:val="28"/>
          <w:szCs w:val="28"/>
        </w:rPr>
        <w:t>я раз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вития, 2007. – 335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5. Большой психологический </w:t>
      </w:r>
      <w:r>
        <w:rPr>
          <w:rFonts w:ascii="Times New Roman" w:eastAsia="Times New Roman" w:hAnsi="Times New Roman" w:cs="Times New Roman"/>
          <w:sz w:val="28"/>
          <w:szCs w:val="28"/>
        </w:rPr>
        <w:t>словарь / под ред. Б. Г. Мещеря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кова, В. П. Зинченко. – Изд. 4-е, расш. – Москва ; Санкт-Петербург 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 : Прайм 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ЕВРОЗНАК, 2009. – 811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6. Бондаревская, Е. В. Гуманитарная методология науки о 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питании / Е. В. Бондаревская // Педагогика. – 2012. – No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7. – С. 3–13. 7. Борытко, Н. М. Педагогика : учеб. пособие / Н. М. Борытко, И. А. Соловцова, А. М. Байбаков. – Москва : Академия, 2007. – 492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8. Вдовина, Е. Г. Образовательная программа «Баланс» для классных руководителей по воспитанию толерантного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подростков и старшеклассников : методические рекомендации / Е. Г. Вдовина. – Барнаул, 2010. – 188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9. Воробьева, О. Я. Педагоги</w:t>
      </w:r>
      <w:r>
        <w:rPr>
          <w:rFonts w:ascii="Times New Roman" w:eastAsia="Times New Roman" w:hAnsi="Times New Roman" w:cs="Times New Roman"/>
          <w:sz w:val="28"/>
          <w:szCs w:val="28"/>
        </w:rPr>
        <w:t>ческие технологии воспитания то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лерантности учащихся / О. Я. Воробьева. – Москва ; Волгоград : Глобус : Панорама, 2007. – С. 197. 134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10. Галицких, Е. О. Диалог </w:t>
      </w:r>
      <w:r>
        <w:rPr>
          <w:rFonts w:ascii="Times New Roman" w:eastAsia="Times New Roman" w:hAnsi="Times New Roman" w:cs="Times New Roman"/>
          <w:sz w:val="28"/>
          <w:szCs w:val="28"/>
        </w:rPr>
        <w:t>в образовании как способ станов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ления толерантности : учебно-мет</w:t>
      </w:r>
      <w:r>
        <w:rPr>
          <w:rFonts w:ascii="Times New Roman" w:eastAsia="Times New Roman" w:hAnsi="Times New Roman" w:cs="Times New Roman"/>
          <w:sz w:val="28"/>
          <w:szCs w:val="28"/>
        </w:rPr>
        <w:t>одическое пособие / Е. О. Галиц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ких. – Москва: Академический проект, 2004. – С. 240.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11. Гершунский, Б. С. Концепц</w:t>
      </w:r>
      <w:r>
        <w:rPr>
          <w:rFonts w:ascii="Times New Roman" w:eastAsia="Times New Roman" w:hAnsi="Times New Roman" w:cs="Times New Roman"/>
          <w:sz w:val="28"/>
          <w:szCs w:val="28"/>
        </w:rPr>
        <w:t>ия самореализации личности в си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стеме обоснования ценностей и целей образования / Б. С. Гершунский // Педагогика. – 2003. – No 10. – С. 3–7.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12. Декларация принципов </w:t>
      </w:r>
      <w:r>
        <w:rPr>
          <w:rFonts w:ascii="Times New Roman" w:eastAsia="Times New Roman" w:hAnsi="Times New Roman" w:cs="Times New Roman"/>
          <w:sz w:val="28"/>
          <w:szCs w:val="28"/>
        </w:rPr>
        <w:t>толерантности // Учительская га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зета. – 2003. – 12 сентября.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13. Ерасов, Б. С. Социальная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культурология : учебник для ву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зов / Б. С. Ерасов. – Москва: Аспект Пресс, 2000. – 591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14. Зиновьев, И. В. Диалоги</w:t>
      </w:r>
      <w:r>
        <w:rPr>
          <w:rFonts w:ascii="Times New Roman" w:eastAsia="Times New Roman" w:hAnsi="Times New Roman" w:cs="Times New Roman"/>
          <w:sz w:val="28"/>
          <w:szCs w:val="28"/>
        </w:rPr>
        <w:t>зм М. М. Бахтина в контексте со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временного гуманитарного знания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 В. Зиновьев // Вопросы куль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турологии. – No 9. – 2008. – С. 21–23.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lastRenderedPageBreak/>
        <w:t>15. Зотов, А. Ф. Современная западная филос</w:t>
      </w:r>
      <w:r>
        <w:rPr>
          <w:rFonts w:ascii="Times New Roman" w:eastAsia="Times New Roman" w:hAnsi="Times New Roman" w:cs="Times New Roman"/>
          <w:sz w:val="28"/>
          <w:szCs w:val="28"/>
        </w:rPr>
        <w:t>офия : учеб. по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собие для студентов вузов / А. Ф. </w:t>
      </w:r>
      <w:r>
        <w:rPr>
          <w:rFonts w:ascii="Times New Roman" w:eastAsia="Times New Roman" w:hAnsi="Times New Roman" w:cs="Times New Roman"/>
          <w:sz w:val="28"/>
          <w:szCs w:val="28"/>
        </w:rPr>
        <w:t>Зотов ; Московский государствен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ный университет им. М. В. Ломоносова, Философский факультет. – Москва : Проспект, 2010. – 602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16. Икрянникова, Т. Н. Становление идей ненасильственного взаимодействия между людьми в философских концепциях 19–20 веков / Т. Н. Икрянникова // Во</w:t>
      </w:r>
      <w:r>
        <w:rPr>
          <w:rFonts w:ascii="Times New Roman" w:eastAsia="Times New Roman" w:hAnsi="Times New Roman" w:cs="Times New Roman"/>
          <w:sz w:val="28"/>
          <w:szCs w:val="28"/>
        </w:rPr>
        <w:t>спитание толерантности : взаимо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действие различий : сборник трудов / сост. А. М. Байбаков ; науч. ред. Н. К. Сергеев ; отв. ред. Н. Н. Барытко. – Волгоград, 2004. – Вып. 3. – С. 12–15.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17. Коржуев, А. В. Как формировать критическое мышление? / А. В. Коржуев, В. Попков, Е. Рязанова // Высшее образование в России. – 2001. – No 5. – С. 54–58.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18. Коржуев, А. В. Рефлекс</w:t>
      </w:r>
      <w:r>
        <w:rPr>
          <w:rFonts w:ascii="Times New Roman" w:eastAsia="Times New Roman" w:hAnsi="Times New Roman" w:cs="Times New Roman"/>
          <w:sz w:val="28"/>
          <w:szCs w:val="28"/>
        </w:rPr>
        <w:t>ия и критическое мышление в кон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тексте задач высшего образования / А. В. Коржуев // Педагогика. – 2002. – No 1. – С. 18–22.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19. К толерантности – чере</w:t>
      </w:r>
      <w:r>
        <w:rPr>
          <w:rFonts w:ascii="Times New Roman" w:eastAsia="Times New Roman" w:hAnsi="Times New Roman" w:cs="Times New Roman"/>
          <w:sz w:val="28"/>
          <w:szCs w:val="28"/>
        </w:rPr>
        <w:t>з образование : материалы «круг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лого стола» Научно-исследоват</w:t>
      </w:r>
      <w:r>
        <w:rPr>
          <w:rFonts w:ascii="Times New Roman" w:eastAsia="Times New Roman" w:hAnsi="Times New Roman" w:cs="Times New Roman"/>
          <w:sz w:val="28"/>
          <w:szCs w:val="28"/>
        </w:rPr>
        <w:t>ельского центра современных про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блем воспитания кафедры пе</w:t>
      </w:r>
      <w:r>
        <w:rPr>
          <w:rFonts w:ascii="Times New Roman" w:eastAsia="Times New Roman" w:hAnsi="Times New Roman" w:cs="Times New Roman"/>
          <w:sz w:val="28"/>
          <w:szCs w:val="28"/>
        </w:rPr>
        <w:t>дагогики Волгоградского государ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ственного педагогического университета (Волгоград, 29 сентября 2005 г.). – Волгоград : Оптим, 2006. – Вып. 7. – 79 с. </w:t>
      </w:r>
    </w:p>
    <w:p w:rsidR="0025309E" w:rsidRPr="00E54FFD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20. Лефевр, В. А. Высшие </w:t>
      </w:r>
      <w:r>
        <w:rPr>
          <w:rFonts w:ascii="Times New Roman" w:eastAsia="Times New Roman" w:hAnsi="Times New Roman" w:cs="Times New Roman"/>
          <w:sz w:val="28"/>
          <w:szCs w:val="28"/>
        </w:rPr>
        <w:t>ценности и формальная теория вы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бора / В. А. Лефевр // Вопросы фило</w:t>
      </w:r>
      <w:r>
        <w:rPr>
          <w:rFonts w:ascii="Times New Roman" w:eastAsia="Times New Roman" w:hAnsi="Times New Roman" w:cs="Times New Roman"/>
          <w:sz w:val="28"/>
          <w:szCs w:val="28"/>
        </w:rPr>
        <w:t>софии. – 2012. – No 4. – С. 154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157.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135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21. Матвеева, Н. А. Социальное измерение направленности и уровня толерантности : учебно-методическое пособие для студентов вузов / Н. А. Матвеева ; Алтайская государственная педагогическая академия. – Барнаул, 2011. – 24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22. Маралов, В. Г. Позиция ненасилия и пути ее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формирования в детском возрасте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: по данным экспериментального исследования / В. Г. Маралов // Проблемы свободн</w:t>
      </w:r>
      <w:r>
        <w:rPr>
          <w:rFonts w:ascii="Times New Roman" w:eastAsia="Times New Roman" w:hAnsi="Times New Roman" w:cs="Times New Roman"/>
          <w:sz w:val="28"/>
          <w:szCs w:val="28"/>
        </w:rPr>
        <w:t>ого воспитания и развития лично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сти. – Москва, 1997. – С. 20–28.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23. Мириманова, М. С. Тол</w:t>
      </w:r>
      <w:r>
        <w:rPr>
          <w:rFonts w:ascii="Times New Roman" w:eastAsia="Times New Roman" w:hAnsi="Times New Roman" w:cs="Times New Roman"/>
          <w:sz w:val="28"/>
          <w:szCs w:val="28"/>
        </w:rPr>
        <w:t>ерантность как феномен индивиду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альный и социальный : монография / М. С. Мириманова. – Москва : Прометей, 2004. – 253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24. Мчедлов, М. Толерантнос</w:t>
      </w:r>
      <w:r>
        <w:rPr>
          <w:rFonts w:ascii="Times New Roman" w:eastAsia="Times New Roman" w:hAnsi="Times New Roman" w:cs="Times New Roman"/>
          <w:sz w:val="28"/>
          <w:szCs w:val="28"/>
        </w:rPr>
        <w:t>ть / М. Мчедлов. – Москва : Рес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публика, 2004. – 416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25. Николаева, М. А. Становление толерантности в условиях модернизации образования / М. </w:t>
      </w:r>
      <w:r>
        <w:rPr>
          <w:rFonts w:ascii="Times New Roman" w:eastAsia="Times New Roman" w:hAnsi="Times New Roman" w:cs="Times New Roman"/>
          <w:sz w:val="28"/>
          <w:szCs w:val="28"/>
        </w:rPr>
        <w:t>А. Николаева // Воспитание толе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рантности : взаимодействие различий : сборник трудов / сост. А. М. Байбаков ; науч. ред. Н. К. Сергеев ; отв. ред. Н. Н. Барытко. – Волгоград, 2004. – Вып. 3. – С. 21–23.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26. Новикова, И. А. Синквейн – как метод пи</w:t>
      </w:r>
      <w:r>
        <w:rPr>
          <w:rFonts w:ascii="Times New Roman" w:eastAsia="Times New Roman" w:hAnsi="Times New Roman" w:cs="Times New Roman"/>
          <w:sz w:val="28"/>
          <w:szCs w:val="28"/>
        </w:rPr>
        <w:t>сьменной рефлек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сии / И. А. Новикова // Психодида</w:t>
      </w:r>
      <w:r>
        <w:rPr>
          <w:rFonts w:ascii="Times New Roman" w:eastAsia="Times New Roman" w:hAnsi="Times New Roman" w:cs="Times New Roman"/>
          <w:sz w:val="28"/>
          <w:szCs w:val="28"/>
        </w:rPr>
        <w:t>ктика высшего и среднего образо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вания : материалы 5-й Всеросси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научно-практической конфе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ренции, 2–4 ноября 2004 года : в 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– Барнаульский государствен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ный педагогический университет ; науч. ред.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 Н. Крутский. – Бар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наул, 2004. – Ч. 1. – С. 269–271.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7. Новичков, В. Толерантн</w:t>
      </w:r>
      <w:r>
        <w:rPr>
          <w:rFonts w:ascii="Times New Roman" w:eastAsia="Times New Roman" w:hAnsi="Times New Roman" w:cs="Times New Roman"/>
          <w:sz w:val="28"/>
          <w:szCs w:val="28"/>
        </w:rPr>
        <w:t>ость: этимология и образователь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ная практика / В. Новичков // Народное образование. – 2006. – No 9. – С. 186–191.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28. Новичкова, Г. А. Антропологическая интерпретация п</w:t>
      </w:r>
      <w:r>
        <w:rPr>
          <w:rFonts w:ascii="Times New Roman" w:eastAsia="Times New Roman" w:hAnsi="Times New Roman" w:cs="Times New Roman"/>
          <w:sz w:val="28"/>
          <w:szCs w:val="28"/>
        </w:rPr>
        <w:t>еда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гогики О. Ф. Больнова / Г. А. Новичкова // Вопросы философии. – Москва, 2004. – No 5. – С. 155–161.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29. Огурцов, А. П. Образы образования: западная философия образования. XX век / А. П. Огурцов, В. В. Платонов ; Российская академия наук, Институт философии. – Санкт-Петербург : Изд-во РХГИ, 2004. – 519 с.</w:t>
      </w:r>
    </w:p>
    <w:p w:rsidR="0025309E" w:rsidRPr="00E54FFD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30. Ольховая, Т. А. Критич</w:t>
      </w:r>
      <w:r>
        <w:rPr>
          <w:rFonts w:ascii="Times New Roman" w:eastAsia="Times New Roman" w:hAnsi="Times New Roman" w:cs="Times New Roman"/>
          <w:sz w:val="28"/>
          <w:szCs w:val="28"/>
        </w:rPr>
        <w:t>еское мышление как основа разви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тия информационно-познавательной самостоятельности студентов / </w:t>
      </w:r>
    </w:p>
    <w:p w:rsidR="0025309E" w:rsidRDefault="0025309E" w:rsidP="0025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136 Т. А. Ольховая, В. Н. Елисеев // Высшее образование сегодня. – 2013. – No 9. – С. 46–51.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31. Рюмшина, Л. И. Формы общения: ценностно-смысловой анализ : автореф. дис. ... д-ра псих</w:t>
      </w:r>
      <w:r>
        <w:rPr>
          <w:rFonts w:ascii="Times New Roman" w:eastAsia="Times New Roman" w:hAnsi="Times New Roman" w:cs="Times New Roman"/>
          <w:sz w:val="28"/>
          <w:szCs w:val="28"/>
        </w:rPr>
        <w:t>ол. наук : 19.00.05 / Л. И. Рюм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шина. – Ростов-на-Дону, 2005. – 46 с. 32. Ситаров, В. А. Дидактика : учеб. пособие </w:t>
      </w:r>
      <w:r>
        <w:rPr>
          <w:rFonts w:ascii="Times New Roman" w:eastAsia="Times New Roman" w:hAnsi="Times New Roman" w:cs="Times New Roman"/>
          <w:sz w:val="28"/>
          <w:szCs w:val="28"/>
        </w:rPr>
        <w:t>для студентов ву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зов / В. А. Ситаров ; под ред. В. А. Сластёнина. – 3-е изд., перераб. и доп. – Москва : Академия, 2008. – 415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33. Скрябина, О. Б. Педагогические условия формирования коммуникативной толерантности у старшеклассников : автореф. дис. ... канд. пед. наук : 13.00.06 / О. Б. Скрябина. – Кострома, 2000. – 22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34. Слободчиков, В. И.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азование как всеобщая форма раз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вития человека / В. И. Слободчиков // Психология обучения. – 2012. – No 1. – С. 4–21.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35. Социально-педагогические тех</w:t>
      </w:r>
      <w:r>
        <w:rPr>
          <w:rFonts w:ascii="Times New Roman" w:eastAsia="Times New Roman" w:hAnsi="Times New Roman" w:cs="Times New Roman"/>
          <w:sz w:val="28"/>
          <w:szCs w:val="28"/>
        </w:rPr>
        <w:t>нологии в деятельности об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разовательного учреждения : учеб.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пособие для студентов вузов по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специальностям «Социальная педагогика», «Социальная работа» / авт. коллектив : В. С. Торохтий (гл.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ред.) и др. ; Московский город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ской психолого-педагогический у</w:t>
      </w:r>
      <w:r>
        <w:rPr>
          <w:rFonts w:ascii="Times New Roman" w:eastAsia="Times New Roman" w:hAnsi="Times New Roman" w:cs="Times New Roman"/>
          <w:sz w:val="28"/>
          <w:szCs w:val="28"/>
        </w:rPr>
        <w:t>ниверситет. – Москва : СОТИС,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2007. – 384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36. Терпимость // Новейший энциклопедический словарь / ред. Е. А. Варшавская. – Москва : Транзиткнига : Астрель : АСТ, 2006. –1424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37. Толерантность // Новый словарь иностранных слов : [более 4500 слов] / сост. М. Ситникова. – Изд. 3-е. – Ростов-на-Дону : Феникс, 2008. – 300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38. Торохтий, В. С. Актуа</w:t>
      </w:r>
      <w:r>
        <w:rPr>
          <w:rFonts w:ascii="Times New Roman" w:eastAsia="Times New Roman" w:hAnsi="Times New Roman" w:cs="Times New Roman"/>
          <w:sz w:val="28"/>
          <w:szCs w:val="28"/>
        </w:rPr>
        <w:t>льные проблемы современной соци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альной педагогики (избранные статьи) / В. С. Торохтий. – Москва : МГППУ, 2011. – 204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39. Федоренко, Л. Г. Толерантность в общеобразовательной школе : методические материалы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 Г. Федоренко. – Санкт-Петер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бург : КАРО, 2006. – 128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40. Федорова, Л. И. Игра: дидактическая, ролевая, деловая : решение учебных и профессиональных проблем / Л. И. Федорова. – Москва : ФОРУМ, 2015. – 174 с. 137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lastRenderedPageBreak/>
        <w:t>41. Цветкова, И. В. Идея толерантности и русская культура / И. В. Цветкова // Философия кул</w:t>
      </w:r>
      <w:r>
        <w:rPr>
          <w:rFonts w:ascii="Times New Roman" w:eastAsia="Times New Roman" w:hAnsi="Times New Roman" w:cs="Times New Roman"/>
          <w:sz w:val="28"/>
          <w:szCs w:val="28"/>
        </w:rPr>
        <w:t>ьтуры – 97: тезисы докладов на</w:t>
      </w:r>
      <w:r w:rsidR="00441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Российской научной конференции «Человек в культуре и культура в человеке». – Самара, 1997. – С. 156.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42. Шептенко П.А. Социально-педагогическая деятельность: проблемно-ориентированный подход: коллективная монография / П. А. Шептенко и др.; под ред. П. А. Шептенко. – Барнаул: АлтГПА, 2013. – 223 с. </w:t>
      </w:r>
    </w:p>
    <w:p w:rsidR="0025309E" w:rsidRDefault="0025309E" w:rsidP="0025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t>43. Основные тенденции раз</w:t>
      </w:r>
      <w:r>
        <w:rPr>
          <w:rFonts w:ascii="Times New Roman" w:eastAsia="Times New Roman" w:hAnsi="Times New Roman" w:cs="Times New Roman"/>
          <w:sz w:val="28"/>
          <w:szCs w:val="28"/>
        </w:rPr>
        <w:t>вития высшего образования : гло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бальные и болонские измерения [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Электронный ресурс] / Исследова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>тельский центр проблем качества подготовки специалистов ; под науч. ред. В. И. Байденко. – Москва,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2010. – 352 с. – Электрон. вер</w:t>
      </w:r>
      <w:r w:rsidRPr="00E54FFD">
        <w:rPr>
          <w:rFonts w:ascii="Times New Roman" w:eastAsia="Times New Roman" w:hAnsi="Times New Roman" w:cs="Times New Roman"/>
          <w:sz w:val="28"/>
          <w:szCs w:val="28"/>
        </w:rPr>
        <w:t xml:space="preserve">сия печ. публ. – Режим доступа: http://window.edu.ru/resource/ 873/70873, свободный. – Загл. с экрана (дата обращения 09.07.2015). </w:t>
      </w:r>
    </w:p>
    <w:p w:rsidR="00E0194D" w:rsidRPr="0025309E" w:rsidRDefault="0025309E" w:rsidP="0025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FFD">
        <w:rPr>
          <w:rFonts w:ascii="Times New Roman" w:eastAsia="Times New Roman" w:hAnsi="Times New Roman" w:cs="Times New Roman"/>
          <w:sz w:val="28"/>
          <w:szCs w:val="28"/>
        </w:rPr>
        <w:br/>
      </w:r>
      <w:r w:rsidR="00E0194D" w:rsidRPr="004874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0194D" w:rsidRPr="0025309E" w:rsidSect="00B277EC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8C" w:rsidRDefault="00730C8C" w:rsidP="00B7756D">
      <w:pPr>
        <w:spacing w:after="0" w:line="240" w:lineRule="auto"/>
      </w:pPr>
      <w:r>
        <w:separator/>
      </w:r>
    </w:p>
  </w:endnote>
  <w:endnote w:type="continuationSeparator" w:id="0">
    <w:p w:rsidR="00730C8C" w:rsidRDefault="00730C8C" w:rsidP="00B7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36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7756D" w:rsidRPr="00B7756D" w:rsidRDefault="000C399C">
        <w:pPr>
          <w:pStyle w:val="a5"/>
          <w:jc w:val="center"/>
          <w:rPr>
            <w:rFonts w:ascii="Times New Roman" w:hAnsi="Times New Roman" w:cs="Times New Roman"/>
          </w:rPr>
        </w:pPr>
        <w:r w:rsidRPr="00B7756D">
          <w:rPr>
            <w:rFonts w:ascii="Times New Roman" w:hAnsi="Times New Roman" w:cs="Times New Roman"/>
          </w:rPr>
          <w:fldChar w:fldCharType="begin"/>
        </w:r>
        <w:r w:rsidR="00B7756D" w:rsidRPr="00B7756D">
          <w:rPr>
            <w:rFonts w:ascii="Times New Roman" w:hAnsi="Times New Roman" w:cs="Times New Roman"/>
          </w:rPr>
          <w:instrText xml:space="preserve"> PAGE   \* MERGEFORMAT </w:instrText>
        </w:r>
        <w:r w:rsidRPr="00B7756D">
          <w:rPr>
            <w:rFonts w:ascii="Times New Roman" w:hAnsi="Times New Roman" w:cs="Times New Roman"/>
          </w:rPr>
          <w:fldChar w:fldCharType="separate"/>
        </w:r>
        <w:r w:rsidR="004C68A4">
          <w:rPr>
            <w:rFonts w:ascii="Times New Roman" w:hAnsi="Times New Roman" w:cs="Times New Roman"/>
            <w:noProof/>
          </w:rPr>
          <w:t>6</w:t>
        </w:r>
        <w:r w:rsidRPr="00B7756D">
          <w:rPr>
            <w:rFonts w:ascii="Times New Roman" w:hAnsi="Times New Roman" w:cs="Times New Roman"/>
          </w:rPr>
          <w:fldChar w:fldCharType="end"/>
        </w:r>
      </w:p>
    </w:sdtContent>
  </w:sdt>
  <w:p w:rsidR="00B7756D" w:rsidRDefault="00B775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8C" w:rsidRDefault="00730C8C" w:rsidP="00B7756D">
      <w:pPr>
        <w:spacing w:after="0" w:line="240" w:lineRule="auto"/>
      </w:pPr>
      <w:r>
        <w:separator/>
      </w:r>
    </w:p>
  </w:footnote>
  <w:footnote w:type="continuationSeparator" w:id="0">
    <w:p w:rsidR="00730C8C" w:rsidRDefault="00730C8C" w:rsidP="00B77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10BC"/>
    <w:multiLevelType w:val="hybridMultilevel"/>
    <w:tmpl w:val="692428B4"/>
    <w:lvl w:ilvl="0" w:tplc="5052CA1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1B34"/>
    <w:multiLevelType w:val="multilevel"/>
    <w:tmpl w:val="ABBC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A72BA"/>
    <w:multiLevelType w:val="multilevel"/>
    <w:tmpl w:val="12A6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627BB"/>
    <w:multiLevelType w:val="multilevel"/>
    <w:tmpl w:val="D824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53DDD"/>
    <w:multiLevelType w:val="multilevel"/>
    <w:tmpl w:val="3352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622EC5"/>
    <w:multiLevelType w:val="hybridMultilevel"/>
    <w:tmpl w:val="F5507E1A"/>
    <w:lvl w:ilvl="0" w:tplc="5052CA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6C7C85"/>
    <w:multiLevelType w:val="hybridMultilevel"/>
    <w:tmpl w:val="986CD182"/>
    <w:lvl w:ilvl="0" w:tplc="5052CA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562D7A"/>
    <w:multiLevelType w:val="multilevel"/>
    <w:tmpl w:val="CFC8B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6F"/>
    <w:rsid w:val="00062A2F"/>
    <w:rsid w:val="000C399C"/>
    <w:rsid w:val="00137E28"/>
    <w:rsid w:val="001D2A56"/>
    <w:rsid w:val="0025309E"/>
    <w:rsid w:val="002641ED"/>
    <w:rsid w:val="0027625F"/>
    <w:rsid w:val="002F6511"/>
    <w:rsid w:val="00311957"/>
    <w:rsid w:val="00331658"/>
    <w:rsid w:val="00372BB5"/>
    <w:rsid w:val="003D1392"/>
    <w:rsid w:val="004417A7"/>
    <w:rsid w:val="00470238"/>
    <w:rsid w:val="004841F7"/>
    <w:rsid w:val="004874CB"/>
    <w:rsid w:val="004C68A4"/>
    <w:rsid w:val="004D7238"/>
    <w:rsid w:val="00504CCD"/>
    <w:rsid w:val="005C6717"/>
    <w:rsid w:val="005E5434"/>
    <w:rsid w:val="006128CE"/>
    <w:rsid w:val="00617E8C"/>
    <w:rsid w:val="0065777F"/>
    <w:rsid w:val="006669D8"/>
    <w:rsid w:val="006F4BE5"/>
    <w:rsid w:val="00730C8C"/>
    <w:rsid w:val="00765F11"/>
    <w:rsid w:val="007E66D1"/>
    <w:rsid w:val="00860E92"/>
    <w:rsid w:val="009676E2"/>
    <w:rsid w:val="0098093F"/>
    <w:rsid w:val="00980B36"/>
    <w:rsid w:val="00982A03"/>
    <w:rsid w:val="00A43C70"/>
    <w:rsid w:val="00A6374B"/>
    <w:rsid w:val="00AB656F"/>
    <w:rsid w:val="00B16A2D"/>
    <w:rsid w:val="00B277EC"/>
    <w:rsid w:val="00B33918"/>
    <w:rsid w:val="00B7756D"/>
    <w:rsid w:val="00BD7BD6"/>
    <w:rsid w:val="00C41DEF"/>
    <w:rsid w:val="00D8005E"/>
    <w:rsid w:val="00E0194D"/>
    <w:rsid w:val="00EC0812"/>
    <w:rsid w:val="00F21129"/>
    <w:rsid w:val="00F53083"/>
    <w:rsid w:val="00F87915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4E608-1ABE-4740-8DF3-B085E8B5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EF"/>
  </w:style>
  <w:style w:type="paragraph" w:styleId="1">
    <w:name w:val="heading 1"/>
    <w:basedOn w:val="a"/>
    <w:next w:val="a"/>
    <w:link w:val="10"/>
    <w:uiPriority w:val="9"/>
    <w:qFormat/>
    <w:rsid w:val="00B775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B656F"/>
  </w:style>
  <w:style w:type="paragraph" w:customStyle="1" w:styleId="c14">
    <w:name w:val="c14"/>
    <w:basedOn w:val="a"/>
    <w:rsid w:val="00A6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374B"/>
  </w:style>
  <w:style w:type="character" w:customStyle="1" w:styleId="c11">
    <w:name w:val="c11"/>
    <w:basedOn w:val="a0"/>
    <w:rsid w:val="00A6374B"/>
  </w:style>
  <w:style w:type="paragraph" w:customStyle="1" w:styleId="c2">
    <w:name w:val="c2"/>
    <w:basedOn w:val="a"/>
    <w:rsid w:val="00A6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6374B"/>
  </w:style>
  <w:style w:type="character" w:customStyle="1" w:styleId="c22">
    <w:name w:val="c22"/>
    <w:basedOn w:val="a0"/>
    <w:rsid w:val="00A6374B"/>
  </w:style>
  <w:style w:type="character" w:customStyle="1" w:styleId="c29">
    <w:name w:val="c29"/>
    <w:basedOn w:val="a0"/>
    <w:rsid w:val="0065777F"/>
  </w:style>
  <w:style w:type="paragraph" w:customStyle="1" w:styleId="c7">
    <w:name w:val="c7"/>
    <w:basedOn w:val="a"/>
    <w:rsid w:val="0065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2762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25F"/>
    <w:pPr>
      <w:widowControl w:val="0"/>
      <w:shd w:val="clear" w:color="auto" w:fill="FFFFFF"/>
      <w:spacing w:after="396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7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756D"/>
  </w:style>
  <w:style w:type="paragraph" w:styleId="a5">
    <w:name w:val="footer"/>
    <w:basedOn w:val="a"/>
    <w:link w:val="a6"/>
    <w:uiPriority w:val="99"/>
    <w:unhideWhenUsed/>
    <w:rsid w:val="00B7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56D"/>
  </w:style>
  <w:style w:type="character" w:customStyle="1" w:styleId="10">
    <w:name w:val="Заголовок 1 Знак"/>
    <w:basedOn w:val="a0"/>
    <w:link w:val="1"/>
    <w:uiPriority w:val="9"/>
    <w:rsid w:val="00B7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A43C70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43C70"/>
    <w:pPr>
      <w:spacing w:after="100"/>
    </w:pPr>
  </w:style>
  <w:style w:type="character" w:styleId="a8">
    <w:name w:val="Hyperlink"/>
    <w:basedOn w:val="a0"/>
    <w:uiPriority w:val="99"/>
    <w:unhideWhenUsed/>
    <w:rsid w:val="00A43C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D353-42DE-4C93-B7DD-255BE8C2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5874</Words>
  <Characters>33487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2023-04-07T07:30:00Z</dcterms:created>
  <dcterms:modified xsi:type="dcterms:W3CDTF">2023-04-12T11:02:00Z</dcterms:modified>
</cp:coreProperties>
</file>